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FDC1" w14:textId="77777777" w:rsidR="00DB14CD" w:rsidRPr="00DB14CD" w:rsidRDefault="00DB14CD" w:rsidP="005767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ANEXA nr. 3 la Regulament</w:t>
      </w:r>
    </w:p>
    <w:p w14:paraId="2CD713EA" w14:textId="6588154B" w:rsidR="005767E2" w:rsidRPr="005767E2" w:rsidRDefault="00DB14CD" w:rsidP="005767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   (</w:t>
      </w:r>
      <w:proofErr w:type="spellStart"/>
      <w:r w:rsidRPr="009849CE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9849CE">
        <w:rPr>
          <w:rFonts w:ascii="Times New Roman" w:hAnsi="Times New Roman" w:cs="Times New Roman"/>
          <w:sz w:val="24"/>
          <w:szCs w:val="24"/>
          <w:lang w:val="en-US"/>
        </w:rPr>
        <w:t xml:space="preserve"> nr. 13</w:t>
      </w:r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normele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="00576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67E2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576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67E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576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67E2" w:rsidRPr="005767E2">
        <w:rPr>
          <w:rFonts w:ascii="Times New Roman" w:hAnsi="Times New Roman" w:cs="Times New Roman"/>
          <w:sz w:val="24"/>
          <w:szCs w:val="24"/>
          <w:lang w:val="en-US"/>
        </w:rPr>
        <w:t xml:space="preserve">HOTĂRÂRE   Nr. 215/2009 </w:t>
      </w:r>
    </w:p>
    <w:p w14:paraId="0DA8C057" w14:textId="2053E2A3" w:rsidR="00DB14CD" w:rsidRPr="00DB14CD" w:rsidRDefault="005767E2" w:rsidP="005767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67E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76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67E2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576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67E2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576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67E2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576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67E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576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67E2">
        <w:rPr>
          <w:rFonts w:ascii="Times New Roman" w:hAnsi="Times New Roman" w:cs="Times New Roman"/>
          <w:sz w:val="24"/>
          <w:szCs w:val="24"/>
          <w:lang w:val="en-US"/>
        </w:rPr>
        <w:t>acordarea</w:t>
      </w:r>
      <w:proofErr w:type="spellEnd"/>
      <w:r w:rsidRPr="00576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67E2">
        <w:rPr>
          <w:rFonts w:ascii="Times New Roman" w:hAnsi="Times New Roman" w:cs="Times New Roman"/>
          <w:sz w:val="24"/>
          <w:szCs w:val="24"/>
          <w:lang w:val="en-US"/>
        </w:rPr>
        <w:t>voucherelor</w:t>
      </w:r>
      <w:proofErr w:type="spellEnd"/>
      <w:r w:rsidRPr="005767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767E2">
        <w:rPr>
          <w:rFonts w:ascii="Times New Roman" w:hAnsi="Times New Roman" w:cs="Times New Roman"/>
          <w:sz w:val="24"/>
          <w:szCs w:val="24"/>
          <w:lang w:val="en-US"/>
        </w:rPr>
        <w:t>vacanţă</w:t>
      </w:r>
      <w:proofErr w:type="spellEnd"/>
      <w:r w:rsidR="00DB14CD" w:rsidRPr="00DB14C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DE77A63" w14:textId="77777777" w:rsidR="00DB14CD" w:rsidRDefault="00DB14CD" w:rsidP="00DB14C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4EE4F5" w14:textId="77777777" w:rsidR="00DB14CD" w:rsidRPr="00DB14CD" w:rsidRDefault="00DB14CD" w:rsidP="00DB14C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B25F4C" w14:textId="77777777" w:rsidR="00DB14CD" w:rsidRPr="00DB14CD" w:rsidRDefault="00DB14CD" w:rsidP="00DB14C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B14CD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DECLARAŢIE PE PROPRIA RĂSPUNDERE</w:t>
      </w:r>
    </w:p>
    <w:p w14:paraId="62FECDB5" w14:textId="77777777" w:rsidR="00DB14CD" w:rsidRPr="00DB14CD" w:rsidRDefault="00DB14CD" w:rsidP="00DB14C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26968E" w14:textId="30A5B876" w:rsidR="00DB14CD" w:rsidRPr="00DB14CD" w:rsidRDefault="00DB14CD" w:rsidP="00DB1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767E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/a, .....................................,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funcţia de ...................,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..........................., CNP ......................., cu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în .................................., str. ................................. nr. ...., bl. ......, sc. </w:t>
      </w:r>
      <w:proofErr w:type="gramStart"/>
      <w:r w:rsidRPr="00DB14CD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, et. ...., ap. </w:t>
      </w:r>
      <w:proofErr w:type="gramStart"/>
      <w:r w:rsidRPr="00DB14CD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.........................,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cunoscând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14CD">
        <w:rPr>
          <w:rFonts w:ascii="Times New Roman" w:hAnsi="Times New Roman" w:cs="Times New Roman"/>
          <w:sz w:val="24"/>
          <w:szCs w:val="24"/>
          <w:u w:val="single"/>
          <w:lang w:val="en-US"/>
        </w:rPr>
        <w:t>art. 326</w:t>
      </w:r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Falsul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declaraţii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nr. 286/2009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penal, cu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76AC4D1" w14:textId="60A25504" w:rsidR="00DB14CD" w:rsidRPr="00DB14CD" w:rsidRDefault="00DB14CD" w:rsidP="00DB1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767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Optez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acordarea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voucherelor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vacanţă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cuantumul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B14CD">
        <w:rPr>
          <w:rFonts w:ascii="Times New Roman" w:hAnsi="Times New Roman" w:cs="Times New Roman"/>
          <w:sz w:val="24"/>
          <w:szCs w:val="24"/>
          <w:u w:val="single"/>
          <w:lang w:val="en-US"/>
        </w:rPr>
        <w:t>art. 1</w:t>
      </w:r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. (2) din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Ordonanţa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urgenţă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nr. 8/2009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acordarea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voucherelor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vacanţă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aprobată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modificări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completări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u w:val="single"/>
          <w:lang w:val="en-US"/>
        </w:rPr>
        <w:t>Legea</w:t>
      </w:r>
      <w:proofErr w:type="spellEnd"/>
      <w:r w:rsidRPr="00DB14C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nr. 94/2014</w:t>
      </w:r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0D49BD" w14:textId="4EA4659A" w:rsidR="00DB14CD" w:rsidRPr="00DB14CD" w:rsidRDefault="00DB14CD" w:rsidP="00DB1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767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Mă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angajez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utilizez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voucherele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vacanţă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50% din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contravaloarea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totală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fiecărui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pachet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turistice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achiziţionat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800 de lei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achiziţionarea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pachete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turistice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1.600 de lei. Suma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voucherelor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vacanţă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2025,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de 800 de lei,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folosită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fracţionat</w:t>
      </w:r>
      <w:proofErr w:type="spellEnd"/>
      <w:r w:rsidRPr="00DB14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D299E6" w14:textId="77777777" w:rsidR="00DB14CD" w:rsidRPr="00DB14CD" w:rsidRDefault="00DB14CD" w:rsidP="00DB14C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66D5E9" w14:textId="77777777" w:rsidR="00DB14CD" w:rsidRPr="00DB14CD" w:rsidRDefault="00DB14CD" w:rsidP="00DB14C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Data ...................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</w:t>
      </w:r>
      <w:proofErr w:type="spellStart"/>
      <w:r w:rsidRPr="00DB14CD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</w:p>
    <w:p w14:paraId="0C291ED2" w14:textId="77777777" w:rsidR="00DB14CD" w:rsidRPr="00DB14CD" w:rsidRDefault="00DB14CD" w:rsidP="00DB14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14C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</w:p>
    <w:p w14:paraId="2090033B" w14:textId="77777777" w:rsidR="00DB14CD" w:rsidRPr="00DB14CD" w:rsidRDefault="00DB14CD" w:rsidP="00DB14C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D8B6F7" w14:textId="77777777" w:rsidR="00A92791" w:rsidRPr="00DB14CD" w:rsidRDefault="00A92791">
      <w:pPr>
        <w:rPr>
          <w:rFonts w:ascii="Times New Roman" w:hAnsi="Times New Roman" w:cs="Times New Roman"/>
          <w:sz w:val="24"/>
          <w:szCs w:val="24"/>
        </w:rPr>
      </w:pPr>
    </w:p>
    <w:sectPr w:rsidR="00A92791" w:rsidRPr="00DB1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D0F"/>
    <w:rsid w:val="00204D0F"/>
    <w:rsid w:val="005767E2"/>
    <w:rsid w:val="009849CE"/>
    <w:rsid w:val="00A92791"/>
    <w:rsid w:val="00CD4DBB"/>
    <w:rsid w:val="00DB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ED17"/>
  <w15:chartTrackingRefBased/>
  <w15:docId w15:val="{7AF0F649-03FB-41FE-9C6C-62532439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1406</Characters>
  <Application>Microsoft Office Word</Application>
  <DocSecurity>0</DocSecurity>
  <Lines>11</Lines>
  <Paragraphs>3</Paragraphs>
  <ScaleCrop>false</ScaleCrop>
  <Company>DGASPCS S1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4</cp:revision>
  <dcterms:created xsi:type="dcterms:W3CDTF">2025-05-27T09:53:00Z</dcterms:created>
  <dcterms:modified xsi:type="dcterms:W3CDTF">2025-06-18T09:13:00Z</dcterms:modified>
</cp:coreProperties>
</file>