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A7745" w14:textId="77777777" w:rsidR="00B577DE" w:rsidRDefault="00250702" w:rsidP="008B040D">
      <w:pPr>
        <w:tabs>
          <w:tab w:val="right" w:pos="9072"/>
        </w:tabs>
        <w:autoSpaceDE w:val="0"/>
        <w:autoSpaceDN w:val="0"/>
        <w:adjustRightInd w:val="0"/>
        <w:rPr>
          <w:b/>
          <w:bCs/>
          <w:color w:val="000000"/>
          <w:sz w:val="22"/>
          <w:szCs w:val="22"/>
          <w:lang w:val="ro-RO"/>
        </w:rPr>
      </w:pPr>
      <w:r w:rsidRPr="00A26F9E">
        <w:rPr>
          <w:noProof/>
        </w:rPr>
        <w:drawing>
          <wp:anchor distT="0" distB="0" distL="114300" distR="114300" simplePos="0" relativeHeight="251665408" behindDoc="0" locked="0" layoutInCell="1" allowOverlap="1" wp14:anchorId="5D77E9D6" wp14:editId="702DEEDE">
            <wp:simplePos x="0" y="0"/>
            <wp:positionH relativeFrom="rightMargin">
              <wp:posOffset>9525</wp:posOffset>
            </wp:positionH>
            <wp:positionV relativeFrom="topMargin">
              <wp:posOffset>819150</wp:posOffset>
            </wp:positionV>
            <wp:extent cx="701040" cy="755015"/>
            <wp:effectExtent l="0" t="0" r="3810" b="6985"/>
            <wp:wrapSquare wrapText="bothSides"/>
            <wp:docPr id="1" name="Picture 1" descr="C:\Users\utilizator\Desktop\marca certind 2020\DGASPC SECTOR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zator\Desktop\marca certind 2020\DGASPC SECTOR 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04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color w:val="000000"/>
          <w:sz w:val="22"/>
          <w:szCs w:val="22"/>
        </w:rPr>
        <w:drawing>
          <wp:anchor distT="0" distB="0" distL="114300" distR="114300" simplePos="0" relativeHeight="251661312" behindDoc="0" locked="0" layoutInCell="1" allowOverlap="1" wp14:anchorId="6B557E30" wp14:editId="49D6EFD9">
            <wp:simplePos x="0" y="0"/>
            <wp:positionH relativeFrom="leftMargin">
              <wp:align>right</wp:align>
            </wp:positionH>
            <wp:positionV relativeFrom="paragraph">
              <wp:posOffset>-416560</wp:posOffset>
            </wp:positionV>
            <wp:extent cx="685800" cy="98234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8E8E5F" w14:textId="77777777" w:rsidR="008B040D" w:rsidRPr="00876C9E" w:rsidRDefault="001409F2" w:rsidP="008B040D">
      <w:pPr>
        <w:tabs>
          <w:tab w:val="right" w:pos="9072"/>
        </w:tabs>
        <w:autoSpaceDE w:val="0"/>
        <w:autoSpaceDN w:val="0"/>
        <w:adjustRightInd w:val="0"/>
        <w:rPr>
          <w:b/>
          <w:bCs/>
          <w:color w:val="000000"/>
          <w:sz w:val="22"/>
          <w:szCs w:val="22"/>
          <w:lang w:val="ro-RO"/>
        </w:rPr>
      </w:pPr>
      <w:r w:rsidRPr="00946BD7">
        <w:rPr>
          <w:b/>
          <w:bCs/>
          <w:noProof/>
          <w:color w:val="000000"/>
          <w:sz w:val="24"/>
          <w:szCs w:val="24"/>
        </w:rPr>
        <mc:AlternateContent>
          <mc:Choice Requires="wpc">
            <w:drawing>
              <wp:anchor distT="0" distB="0" distL="114300" distR="114300" simplePos="0" relativeHeight="251663360" behindDoc="0" locked="0" layoutInCell="1" allowOverlap="1" wp14:anchorId="55BC2DC6" wp14:editId="2F34EBE2">
                <wp:simplePos x="0" y="0"/>
                <wp:positionH relativeFrom="leftMargin">
                  <wp:posOffset>-485775</wp:posOffset>
                </wp:positionH>
                <wp:positionV relativeFrom="paragraph">
                  <wp:posOffset>781050</wp:posOffset>
                </wp:positionV>
                <wp:extent cx="1440815" cy="1393190"/>
                <wp:effectExtent l="0" t="0" r="0" b="0"/>
                <wp:wrapNone/>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3E40F852" id="Canvas 7" o:spid="_x0000_s1026" editas="canvas" style="position:absolute;margin-left:-38.25pt;margin-top:61.5pt;width:113.45pt;height:109.7pt;z-index:251663360;mso-position-horizontal-relative:left-margin-area" coordsize="14408,1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408;height:13931;visibility:visible;mso-wrap-style:square">
                  <v:fill o:detectmouseclick="t"/>
                  <v:path o:connecttype="none"/>
                </v:shape>
                <w10:wrap anchorx="margin"/>
              </v:group>
            </w:pict>
          </mc:Fallback>
        </mc:AlternateContent>
      </w:r>
      <w:r w:rsidR="009D3D53">
        <w:rPr>
          <w:b/>
          <w:bCs/>
          <w:color w:val="000000"/>
          <w:sz w:val="22"/>
          <w:szCs w:val="22"/>
          <w:lang w:val="ro-RO"/>
        </w:rPr>
        <w:t xml:space="preserve">                 </w:t>
      </w:r>
      <w:r w:rsidR="00640D0C">
        <w:rPr>
          <w:b/>
          <w:bCs/>
          <w:color w:val="000000"/>
          <w:sz w:val="22"/>
          <w:szCs w:val="22"/>
          <w:lang w:val="ro-RO"/>
        </w:rPr>
        <w:t xml:space="preserve">        </w:t>
      </w:r>
      <w:r w:rsidR="009D3D53">
        <w:rPr>
          <w:b/>
          <w:bCs/>
          <w:color w:val="000000"/>
          <w:sz w:val="22"/>
          <w:szCs w:val="22"/>
          <w:lang w:val="ro-RO"/>
        </w:rPr>
        <w:t xml:space="preserve">                    </w:t>
      </w:r>
      <w:r w:rsidR="008B040D" w:rsidRPr="00876C9E">
        <w:rPr>
          <w:b/>
          <w:bCs/>
          <w:color w:val="000000"/>
          <w:sz w:val="22"/>
          <w:szCs w:val="22"/>
          <w:lang w:val="ro-RO"/>
        </w:rPr>
        <w:t>CONSILIUL LOCAL SECTOR 1 BUCURE</w:t>
      </w:r>
      <w:r w:rsidR="008B040D" w:rsidRPr="00021E30">
        <w:rPr>
          <w:b/>
          <w:bCs/>
          <w:color w:val="000000"/>
          <w:sz w:val="22"/>
          <w:szCs w:val="22"/>
          <w:lang w:val="ro-RO"/>
        </w:rPr>
        <w:t>Ş</w:t>
      </w:r>
      <w:r w:rsidR="008B040D" w:rsidRPr="00876C9E">
        <w:rPr>
          <w:b/>
          <w:bCs/>
          <w:color w:val="000000"/>
          <w:sz w:val="22"/>
          <w:szCs w:val="22"/>
          <w:lang w:val="ro-RO"/>
        </w:rPr>
        <w:t>TI</w:t>
      </w:r>
    </w:p>
    <w:p w14:paraId="07F8B98B" w14:textId="77777777" w:rsidR="008B040D" w:rsidRPr="00876C9E" w:rsidRDefault="008B040D" w:rsidP="008B040D">
      <w:pPr>
        <w:pStyle w:val="Header"/>
        <w:tabs>
          <w:tab w:val="right" w:pos="8640"/>
        </w:tabs>
        <w:ind w:left="720"/>
        <w:jc w:val="center"/>
        <w:rPr>
          <w:b/>
          <w:bCs/>
          <w:sz w:val="22"/>
          <w:szCs w:val="22"/>
          <w:lang w:val="ro-RO"/>
        </w:rPr>
      </w:pPr>
      <w:r w:rsidRPr="00876C9E">
        <w:rPr>
          <w:b/>
          <w:bCs/>
          <w:sz w:val="22"/>
          <w:szCs w:val="22"/>
          <w:lang w:val="ro-RO"/>
        </w:rPr>
        <w:t>DIREC</w:t>
      </w:r>
      <w:r>
        <w:rPr>
          <w:b/>
          <w:bCs/>
          <w:sz w:val="22"/>
          <w:szCs w:val="22"/>
          <w:lang w:val="ro-RO"/>
        </w:rPr>
        <w:t>Ţ</w:t>
      </w:r>
      <w:r w:rsidRPr="00876C9E">
        <w:rPr>
          <w:b/>
          <w:bCs/>
          <w:sz w:val="22"/>
          <w:szCs w:val="22"/>
          <w:lang w:val="ro-RO"/>
        </w:rPr>
        <w:t>IA GENERALĂ DE ASISTENŢĂ SOCIAL</w:t>
      </w:r>
      <w:r w:rsidRPr="00021E30">
        <w:rPr>
          <w:b/>
          <w:bCs/>
          <w:sz w:val="22"/>
          <w:szCs w:val="22"/>
          <w:lang w:val="ro-RO"/>
        </w:rPr>
        <w:t>Ă</w:t>
      </w:r>
      <w:r w:rsidRPr="00876C9E">
        <w:rPr>
          <w:b/>
          <w:bCs/>
          <w:sz w:val="22"/>
          <w:szCs w:val="22"/>
          <w:lang w:val="ro-RO"/>
        </w:rPr>
        <w:t xml:space="preserve"> ŞI PROTECŢIA COPILULUI</w:t>
      </w:r>
    </w:p>
    <w:p w14:paraId="6BF2B39A" w14:textId="7B4DFA8E" w:rsidR="008B040D" w:rsidRPr="00946BD7" w:rsidRDefault="00213EB2" w:rsidP="008B040D">
      <w:pPr>
        <w:tabs>
          <w:tab w:val="center" w:pos="4770"/>
          <w:tab w:val="right" w:pos="9180"/>
        </w:tabs>
        <w:ind w:left="360"/>
        <w:jc w:val="center"/>
        <w:rPr>
          <w:sz w:val="24"/>
          <w:szCs w:val="24"/>
          <w:lang w:val="ro-RO"/>
        </w:rPr>
      </w:pPr>
      <w:r>
        <w:rPr>
          <w:b/>
          <w:sz w:val="24"/>
          <w:szCs w:val="24"/>
          <w:lang w:val="ro-RO"/>
        </w:rPr>
        <w:t>SERVICIUL MANAGEMENT SOCIAL ÎN COMUNITATE</w:t>
      </w:r>
    </w:p>
    <w:p w14:paraId="58E11E4B" w14:textId="5EAC3C0B" w:rsidR="008B040D" w:rsidRPr="00F43099" w:rsidRDefault="00213EB2" w:rsidP="00213EB2">
      <w:pPr>
        <w:pStyle w:val="Header"/>
        <w:tabs>
          <w:tab w:val="center" w:pos="4950"/>
          <w:tab w:val="right" w:pos="9180"/>
        </w:tabs>
        <w:ind w:left="720"/>
        <w:jc w:val="center"/>
        <w:rPr>
          <w:noProof/>
          <w:sz w:val="22"/>
          <w:szCs w:val="22"/>
          <w:lang w:val="ro-RO"/>
        </w:rPr>
      </w:pPr>
      <w:r>
        <w:rPr>
          <w:noProof/>
          <w:sz w:val="22"/>
          <w:szCs w:val="22"/>
          <w:lang w:val="ro-RO"/>
        </w:rPr>
        <w:t>Str. Mureș</w:t>
      </w:r>
      <w:r w:rsidR="008B040D" w:rsidRPr="00F43099">
        <w:rPr>
          <w:noProof/>
          <w:sz w:val="22"/>
          <w:szCs w:val="22"/>
          <w:lang w:val="ro-RO"/>
        </w:rPr>
        <w:t>, nr.1</w:t>
      </w:r>
      <w:r>
        <w:rPr>
          <w:noProof/>
          <w:sz w:val="22"/>
          <w:szCs w:val="22"/>
          <w:lang w:val="ro-RO"/>
        </w:rPr>
        <w:t>8-24</w:t>
      </w:r>
      <w:r w:rsidR="008B040D" w:rsidRPr="00F43099">
        <w:rPr>
          <w:noProof/>
          <w:sz w:val="22"/>
          <w:szCs w:val="22"/>
          <w:lang w:val="ro-RO"/>
        </w:rPr>
        <w:t>, Sector 1, Bucure</w:t>
      </w:r>
      <w:r w:rsidR="008B040D" w:rsidRPr="00021E30">
        <w:rPr>
          <w:noProof/>
          <w:sz w:val="22"/>
          <w:szCs w:val="22"/>
          <w:lang w:val="ro-RO"/>
        </w:rPr>
        <w:t>ş</w:t>
      </w:r>
      <w:r w:rsidR="008B040D" w:rsidRPr="00F43099">
        <w:rPr>
          <w:noProof/>
          <w:sz w:val="22"/>
          <w:szCs w:val="22"/>
          <w:lang w:val="ro-RO"/>
        </w:rPr>
        <w:t>ti</w:t>
      </w:r>
    </w:p>
    <w:p w14:paraId="4F540D1F" w14:textId="0BEF8380" w:rsidR="008B040D" w:rsidRPr="00213EB2" w:rsidRDefault="008B040D" w:rsidP="008B040D">
      <w:pPr>
        <w:pStyle w:val="Header"/>
        <w:jc w:val="center"/>
        <w:rPr>
          <w:noProof/>
          <w:color w:val="FF0000"/>
          <w:sz w:val="22"/>
          <w:szCs w:val="22"/>
          <w:lang w:val="ro-RO"/>
        </w:rPr>
      </w:pPr>
      <w:r w:rsidRPr="00DA6D2E">
        <w:rPr>
          <w:noProof/>
          <w:sz w:val="22"/>
          <w:szCs w:val="22"/>
          <w:lang w:val="ro-RO"/>
        </w:rPr>
        <w:t>tel/fax:</w:t>
      </w:r>
      <w:r w:rsidRPr="00213EB2">
        <w:rPr>
          <w:noProof/>
          <w:color w:val="FF0000"/>
          <w:sz w:val="22"/>
          <w:szCs w:val="22"/>
          <w:lang w:val="ro-RO"/>
        </w:rPr>
        <w:t xml:space="preserve"> </w:t>
      </w:r>
      <w:r w:rsidR="007F6C83">
        <w:rPr>
          <w:noProof/>
          <w:lang w:val="ro-RO"/>
        </w:rPr>
        <w:t>021/7940039.</w:t>
      </w:r>
      <w:bookmarkStart w:id="0" w:name="_GoBack"/>
      <w:bookmarkEnd w:id="0"/>
    </w:p>
    <w:p w14:paraId="66882AFC" w14:textId="2B79AD83" w:rsidR="008B040D" w:rsidRPr="00F43099" w:rsidRDefault="008B040D" w:rsidP="008B040D">
      <w:pPr>
        <w:pStyle w:val="Header"/>
        <w:jc w:val="center"/>
        <w:rPr>
          <w:noProof/>
          <w:sz w:val="22"/>
          <w:szCs w:val="22"/>
          <w:lang w:val="ro-RO"/>
        </w:rPr>
      </w:pPr>
      <w:r w:rsidRPr="00F43099">
        <w:rPr>
          <w:noProof/>
          <w:sz w:val="22"/>
          <w:szCs w:val="22"/>
          <w:lang w:val="ro-RO"/>
        </w:rPr>
        <w:t xml:space="preserve">e-mail: </w:t>
      </w:r>
      <w:hyperlink r:id="rId10" w:history="1">
        <w:r w:rsidR="00213EB2" w:rsidRPr="00BC2594">
          <w:rPr>
            <w:rStyle w:val="Hyperlink"/>
            <w:noProof/>
            <w:sz w:val="22"/>
            <w:szCs w:val="22"/>
            <w:lang w:val="ro-RO"/>
          </w:rPr>
          <w:t>smsc@dgaspc-sector1.ro</w:t>
        </w:r>
      </w:hyperlink>
      <w:r w:rsidRPr="00F43099">
        <w:rPr>
          <w:noProof/>
          <w:sz w:val="22"/>
          <w:szCs w:val="22"/>
          <w:lang w:val="ro-RO"/>
        </w:rPr>
        <w:t xml:space="preserve">; </w:t>
      </w:r>
      <w:hyperlink w:history="1">
        <w:r w:rsidRPr="00F43099">
          <w:rPr>
            <w:rStyle w:val="Hyperlink"/>
            <w:noProof/>
            <w:sz w:val="22"/>
            <w:szCs w:val="22"/>
            <w:lang w:val="ro-RO"/>
          </w:rPr>
          <w:t>www.dgaspc- sectorul1.ro</w:t>
        </w:r>
      </w:hyperlink>
    </w:p>
    <w:p w14:paraId="10E605C1" w14:textId="77777777" w:rsidR="008B040D" w:rsidRPr="00AE62C4" w:rsidRDefault="008B040D" w:rsidP="008B040D">
      <w:pPr>
        <w:pStyle w:val="Header"/>
        <w:tabs>
          <w:tab w:val="right" w:pos="10260"/>
        </w:tabs>
        <w:ind w:left="720"/>
        <w:jc w:val="center"/>
        <w:rPr>
          <w:noProof/>
          <w:sz w:val="22"/>
          <w:szCs w:val="22"/>
          <w:lang w:val="pt-BR"/>
        </w:rPr>
      </w:pPr>
      <w:r w:rsidRPr="00850661">
        <w:rPr>
          <w:noProof/>
          <w:sz w:val="22"/>
          <w:szCs w:val="22"/>
          <w:lang w:val="pt-BR"/>
        </w:rPr>
        <w:t>operator de date cu caracter personal nr. 6306</w:t>
      </w:r>
    </w:p>
    <w:p w14:paraId="6377686C" w14:textId="77777777" w:rsidR="00012339" w:rsidRDefault="00012339" w:rsidP="00A9352D">
      <w:pPr>
        <w:tabs>
          <w:tab w:val="left" w:pos="2760"/>
        </w:tabs>
        <w:rPr>
          <w:sz w:val="28"/>
          <w:szCs w:val="28"/>
          <w:lang w:val="ro-RO"/>
        </w:rPr>
      </w:pPr>
    </w:p>
    <w:p w14:paraId="76EDD09F" w14:textId="77777777" w:rsidR="00722132" w:rsidRPr="00DE721A" w:rsidRDefault="00722132" w:rsidP="00722132">
      <w:pPr>
        <w:ind w:left="2880" w:firstLine="720"/>
        <w:rPr>
          <w:b/>
          <w:sz w:val="28"/>
          <w:szCs w:val="28"/>
          <w:lang w:val="fr-FR"/>
        </w:rPr>
      </w:pPr>
      <w:r w:rsidRPr="00DE721A">
        <w:rPr>
          <w:b/>
          <w:sz w:val="28"/>
          <w:szCs w:val="28"/>
          <w:lang w:val="fr-FR"/>
        </w:rPr>
        <w:t>DOMNULE DIRECTOR,</w:t>
      </w:r>
    </w:p>
    <w:p w14:paraId="1C69585A" w14:textId="77777777" w:rsidR="00722132" w:rsidRDefault="00722132" w:rsidP="00722132">
      <w:pPr>
        <w:jc w:val="both"/>
        <w:rPr>
          <w:b/>
          <w:sz w:val="28"/>
          <w:szCs w:val="28"/>
          <w:lang w:val="fr-FR"/>
        </w:rPr>
      </w:pPr>
    </w:p>
    <w:p w14:paraId="106F4073" w14:textId="74F557D4" w:rsidR="00722132" w:rsidRPr="00213EB2" w:rsidRDefault="00722132" w:rsidP="00722132">
      <w:pPr>
        <w:jc w:val="both"/>
        <w:rPr>
          <w:b/>
          <w:sz w:val="24"/>
          <w:szCs w:val="24"/>
          <w:lang w:val="fr-FR"/>
        </w:rPr>
      </w:pPr>
      <w:r w:rsidRPr="00DE721A">
        <w:rPr>
          <w:b/>
          <w:sz w:val="28"/>
          <w:szCs w:val="28"/>
          <w:lang w:val="fr-FR"/>
        </w:rPr>
        <w:tab/>
      </w:r>
      <w:proofErr w:type="spellStart"/>
      <w:r w:rsidRPr="00213EB2">
        <w:rPr>
          <w:b/>
          <w:sz w:val="24"/>
          <w:szCs w:val="24"/>
          <w:lang w:val="fr-FR"/>
        </w:rPr>
        <w:t>Subsemnatul</w:t>
      </w:r>
      <w:proofErr w:type="spellEnd"/>
      <w:r w:rsidRPr="00213EB2">
        <w:rPr>
          <w:b/>
          <w:sz w:val="24"/>
          <w:szCs w:val="24"/>
          <w:lang w:val="fr-FR"/>
        </w:rPr>
        <w:t>/a………………………………………………………</w:t>
      </w:r>
      <w:r w:rsidR="00213EB2">
        <w:rPr>
          <w:b/>
          <w:sz w:val="24"/>
          <w:szCs w:val="24"/>
          <w:lang w:val="fr-FR"/>
        </w:rPr>
        <w:t>………………</w:t>
      </w:r>
      <w:proofErr w:type="gramStart"/>
      <w:r w:rsidR="00213EB2">
        <w:rPr>
          <w:b/>
          <w:sz w:val="24"/>
          <w:szCs w:val="24"/>
          <w:lang w:val="fr-FR"/>
        </w:rPr>
        <w:t>…….</w:t>
      </w:r>
      <w:proofErr w:type="gramEnd"/>
      <w:r w:rsidR="00213EB2">
        <w:rPr>
          <w:b/>
          <w:sz w:val="24"/>
          <w:szCs w:val="24"/>
          <w:lang w:val="fr-FR"/>
        </w:rPr>
        <w:t>.</w:t>
      </w:r>
    </w:p>
    <w:p w14:paraId="170847C2" w14:textId="45FE3B9B" w:rsidR="00722132" w:rsidRPr="00213EB2" w:rsidRDefault="00722132" w:rsidP="00722132">
      <w:pPr>
        <w:jc w:val="both"/>
        <w:rPr>
          <w:b/>
          <w:sz w:val="24"/>
          <w:szCs w:val="24"/>
          <w:lang w:val="fr-FR"/>
        </w:rPr>
      </w:pPr>
      <w:proofErr w:type="spellStart"/>
      <w:proofErr w:type="gramStart"/>
      <w:r w:rsidRPr="00213EB2">
        <w:rPr>
          <w:b/>
          <w:sz w:val="24"/>
          <w:szCs w:val="24"/>
          <w:lang w:val="fr-FR"/>
        </w:rPr>
        <w:t>domiciliat</w:t>
      </w:r>
      <w:proofErr w:type="spellEnd"/>
      <w:proofErr w:type="gramEnd"/>
      <w:r w:rsidRPr="00213EB2">
        <w:rPr>
          <w:b/>
          <w:sz w:val="24"/>
          <w:szCs w:val="24"/>
          <w:lang w:val="fr-FR"/>
        </w:rPr>
        <w:t xml:space="preserve">/ă </w:t>
      </w:r>
      <w:proofErr w:type="spellStart"/>
      <w:r w:rsidRPr="00213EB2">
        <w:rPr>
          <w:b/>
          <w:sz w:val="24"/>
          <w:szCs w:val="24"/>
          <w:lang w:val="fr-FR"/>
        </w:rPr>
        <w:t>cu</w:t>
      </w:r>
      <w:proofErr w:type="spellEnd"/>
      <w:r w:rsidRPr="00213EB2">
        <w:rPr>
          <w:b/>
          <w:sz w:val="24"/>
          <w:szCs w:val="24"/>
          <w:lang w:val="fr-FR"/>
        </w:rPr>
        <w:t xml:space="preserve"> forme </w:t>
      </w:r>
      <w:proofErr w:type="spellStart"/>
      <w:r w:rsidRPr="00213EB2">
        <w:rPr>
          <w:b/>
          <w:sz w:val="24"/>
          <w:szCs w:val="24"/>
          <w:lang w:val="fr-FR"/>
        </w:rPr>
        <w:t>legale</w:t>
      </w:r>
      <w:proofErr w:type="spellEnd"/>
      <w:r w:rsidRPr="00213EB2">
        <w:rPr>
          <w:b/>
          <w:sz w:val="24"/>
          <w:szCs w:val="24"/>
          <w:lang w:val="fr-FR"/>
        </w:rPr>
        <w:t xml:space="preserve"> </w:t>
      </w:r>
      <w:proofErr w:type="spellStart"/>
      <w:r w:rsidRPr="00213EB2">
        <w:rPr>
          <w:b/>
          <w:sz w:val="24"/>
          <w:szCs w:val="24"/>
          <w:lang w:val="fr-FR"/>
        </w:rPr>
        <w:t>în</w:t>
      </w:r>
      <w:proofErr w:type="spellEnd"/>
      <w:r w:rsidRPr="00213EB2">
        <w:rPr>
          <w:b/>
          <w:sz w:val="24"/>
          <w:szCs w:val="24"/>
          <w:lang w:val="fr-FR"/>
        </w:rPr>
        <w:t>……………………………………………</w:t>
      </w:r>
      <w:r w:rsidR="00213EB2">
        <w:rPr>
          <w:b/>
          <w:sz w:val="24"/>
          <w:szCs w:val="24"/>
          <w:lang w:val="fr-FR"/>
        </w:rPr>
        <w:t>………………………</w:t>
      </w:r>
    </w:p>
    <w:p w14:paraId="33B597FF" w14:textId="5386C9B7" w:rsidR="00722132" w:rsidRPr="00213EB2" w:rsidRDefault="00722132" w:rsidP="00722132">
      <w:pPr>
        <w:jc w:val="both"/>
        <w:rPr>
          <w:b/>
          <w:sz w:val="24"/>
          <w:szCs w:val="24"/>
          <w:lang w:val="fr-FR"/>
        </w:rPr>
      </w:pPr>
      <w:proofErr w:type="spellStart"/>
      <w:proofErr w:type="gramStart"/>
      <w:r w:rsidRPr="00213EB2">
        <w:rPr>
          <w:b/>
          <w:sz w:val="24"/>
          <w:szCs w:val="24"/>
          <w:lang w:val="fr-FR"/>
        </w:rPr>
        <w:t>şi</w:t>
      </w:r>
      <w:proofErr w:type="spellEnd"/>
      <w:proofErr w:type="gramEnd"/>
      <w:r w:rsidRPr="00213EB2">
        <w:rPr>
          <w:b/>
          <w:sz w:val="24"/>
          <w:szCs w:val="24"/>
          <w:lang w:val="fr-FR"/>
        </w:rPr>
        <w:t xml:space="preserve"> </w:t>
      </w:r>
      <w:proofErr w:type="spellStart"/>
      <w:r w:rsidRPr="00213EB2">
        <w:rPr>
          <w:b/>
          <w:sz w:val="24"/>
          <w:szCs w:val="24"/>
          <w:lang w:val="fr-FR"/>
        </w:rPr>
        <w:t>fără</w:t>
      </w:r>
      <w:proofErr w:type="spellEnd"/>
      <w:r w:rsidRPr="00213EB2">
        <w:rPr>
          <w:b/>
          <w:sz w:val="24"/>
          <w:szCs w:val="24"/>
          <w:lang w:val="fr-FR"/>
        </w:rPr>
        <w:t xml:space="preserve"> forme </w:t>
      </w:r>
      <w:proofErr w:type="spellStart"/>
      <w:r w:rsidRPr="00213EB2">
        <w:rPr>
          <w:b/>
          <w:sz w:val="24"/>
          <w:szCs w:val="24"/>
          <w:lang w:val="fr-FR"/>
        </w:rPr>
        <w:t>legale</w:t>
      </w:r>
      <w:proofErr w:type="spellEnd"/>
      <w:r w:rsidRPr="00213EB2">
        <w:rPr>
          <w:b/>
          <w:sz w:val="24"/>
          <w:szCs w:val="24"/>
          <w:lang w:val="fr-FR"/>
        </w:rPr>
        <w:t xml:space="preserve"> </w:t>
      </w:r>
      <w:proofErr w:type="spellStart"/>
      <w:r w:rsidRPr="00213EB2">
        <w:rPr>
          <w:b/>
          <w:sz w:val="24"/>
          <w:szCs w:val="24"/>
          <w:lang w:val="fr-FR"/>
        </w:rPr>
        <w:t>în</w:t>
      </w:r>
      <w:proofErr w:type="spellEnd"/>
      <w:r w:rsidRPr="00213EB2">
        <w:rPr>
          <w:b/>
          <w:sz w:val="24"/>
          <w:szCs w:val="24"/>
          <w:lang w:val="fr-FR"/>
        </w:rPr>
        <w:t>………………………………………………………</w:t>
      </w:r>
      <w:r w:rsidR="00213EB2">
        <w:rPr>
          <w:b/>
          <w:sz w:val="24"/>
          <w:szCs w:val="24"/>
          <w:lang w:val="fr-FR"/>
        </w:rPr>
        <w:t>……………………..</w:t>
      </w:r>
    </w:p>
    <w:p w14:paraId="5894E628" w14:textId="77777777" w:rsidR="00722132" w:rsidRPr="00213EB2" w:rsidRDefault="00722132" w:rsidP="00722132">
      <w:pPr>
        <w:jc w:val="both"/>
        <w:rPr>
          <w:b/>
          <w:sz w:val="24"/>
          <w:szCs w:val="24"/>
          <w:lang w:val="fr-FR"/>
        </w:rPr>
      </w:pPr>
      <w:proofErr w:type="spellStart"/>
      <w:proofErr w:type="gramStart"/>
      <w:r w:rsidRPr="00213EB2">
        <w:rPr>
          <w:b/>
          <w:sz w:val="24"/>
          <w:szCs w:val="24"/>
          <w:lang w:val="fr-FR"/>
        </w:rPr>
        <w:t>mama</w:t>
      </w:r>
      <w:proofErr w:type="spellEnd"/>
      <w:proofErr w:type="gramEnd"/>
      <w:r w:rsidRPr="00213EB2">
        <w:rPr>
          <w:b/>
          <w:sz w:val="24"/>
          <w:szCs w:val="24"/>
          <w:lang w:val="fr-FR"/>
        </w:rPr>
        <w:t xml:space="preserve"> / </w:t>
      </w:r>
      <w:proofErr w:type="spellStart"/>
      <w:r w:rsidRPr="00213EB2">
        <w:rPr>
          <w:b/>
          <w:sz w:val="24"/>
          <w:szCs w:val="24"/>
          <w:lang w:val="fr-FR"/>
        </w:rPr>
        <w:t>tatăl</w:t>
      </w:r>
      <w:proofErr w:type="spellEnd"/>
      <w:r w:rsidRPr="00213EB2">
        <w:rPr>
          <w:b/>
          <w:sz w:val="24"/>
          <w:szCs w:val="24"/>
          <w:lang w:val="fr-FR"/>
        </w:rPr>
        <w:t xml:space="preserve"> / </w:t>
      </w:r>
      <w:proofErr w:type="spellStart"/>
      <w:r w:rsidRPr="00213EB2">
        <w:rPr>
          <w:b/>
          <w:sz w:val="24"/>
          <w:szCs w:val="24"/>
          <w:lang w:val="fr-FR"/>
        </w:rPr>
        <w:t>reprezentantul</w:t>
      </w:r>
      <w:proofErr w:type="spellEnd"/>
      <w:r w:rsidRPr="00213EB2">
        <w:rPr>
          <w:b/>
          <w:sz w:val="24"/>
          <w:szCs w:val="24"/>
          <w:lang w:val="fr-FR"/>
        </w:rPr>
        <w:t xml:space="preserve"> </w:t>
      </w:r>
      <w:proofErr w:type="spellStart"/>
      <w:r w:rsidRPr="00213EB2">
        <w:rPr>
          <w:b/>
          <w:sz w:val="24"/>
          <w:szCs w:val="24"/>
          <w:lang w:val="fr-FR"/>
        </w:rPr>
        <w:t>legal</w:t>
      </w:r>
      <w:proofErr w:type="spellEnd"/>
      <w:r w:rsidRPr="00213EB2">
        <w:rPr>
          <w:b/>
          <w:sz w:val="24"/>
          <w:szCs w:val="24"/>
          <w:lang w:val="fr-FR"/>
        </w:rPr>
        <w:t xml:space="preserve"> al </w:t>
      </w:r>
      <w:proofErr w:type="spellStart"/>
      <w:r w:rsidRPr="00213EB2">
        <w:rPr>
          <w:b/>
          <w:sz w:val="24"/>
          <w:szCs w:val="24"/>
          <w:lang w:val="fr-FR"/>
        </w:rPr>
        <w:t>urmatorilor</w:t>
      </w:r>
      <w:proofErr w:type="spellEnd"/>
      <w:r w:rsidRPr="00213EB2">
        <w:rPr>
          <w:b/>
          <w:sz w:val="24"/>
          <w:szCs w:val="24"/>
          <w:lang w:val="fr-FR"/>
        </w:rPr>
        <w:t xml:space="preserve"> </w:t>
      </w:r>
      <w:proofErr w:type="spellStart"/>
      <w:r w:rsidRPr="00213EB2">
        <w:rPr>
          <w:b/>
          <w:sz w:val="24"/>
          <w:szCs w:val="24"/>
          <w:lang w:val="fr-FR"/>
        </w:rPr>
        <w:t>copii</w:t>
      </w:r>
      <w:proofErr w:type="spellEnd"/>
      <w:r w:rsidRPr="00213EB2">
        <w:rPr>
          <w:b/>
          <w:sz w:val="24"/>
          <w:szCs w:val="24"/>
          <w:lang w:val="fr-FR"/>
        </w:rPr>
        <w:t xml:space="preserve"> </w:t>
      </w:r>
      <w:proofErr w:type="spellStart"/>
      <w:r w:rsidRPr="00213EB2">
        <w:rPr>
          <w:b/>
          <w:sz w:val="24"/>
          <w:szCs w:val="24"/>
          <w:lang w:val="fr-FR"/>
        </w:rPr>
        <w:t>minori</w:t>
      </w:r>
      <w:proofErr w:type="spellEnd"/>
      <w:r w:rsidRPr="00213EB2">
        <w:rPr>
          <w:b/>
          <w:sz w:val="24"/>
          <w:szCs w:val="24"/>
          <w:lang w:val="fr-FR"/>
        </w:rPr>
        <w:t xml:space="preserve"> </w:t>
      </w:r>
      <w:proofErr w:type="spellStart"/>
      <w:r w:rsidRPr="00213EB2">
        <w:rPr>
          <w:b/>
          <w:sz w:val="24"/>
          <w:szCs w:val="24"/>
          <w:lang w:val="fr-FR"/>
        </w:rPr>
        <w:t>în</w:t>
      </w:r>
      <w:proofErr w:type="spellEnd"/>
      <w:r w:rsidRPr="00213EB2">
        <w:rPr>
          <w:b/>
          <w:sz w:val="24"/>
          <w:szCs w:val="24"/>
          <w:lang w:val="fr-FR"/>
        </w:rPr>
        <w:t xml:space="preserve"> </w:t>
      </w:r>
      <w:proofErr w:type="spellStart"/>
      <w:r w:rsidRPr="00213EB2">
        <w:rPr>
          <w:b/>
          <w:sz w:val="24"/>
          <w:szCs w:val="24"/>
          <w:lang w:val="fr-FR"/>
        </w:rPr>
        <w:t>întreţinere</w:t>
      </w:r>
      <w:proofErr w:type="spellEnd"/>
    </w:p>
    <w:p w14:paraId="634E622C" w14:textId="77777777" w:rsidR="00722132" w:rsidRPr="00213EB2" w:rsidRDefault="00722132" w:rsidP="00722132">
      <w:pPr>
        <w:jc w:val="both"/>
        <w:rPr>
          <w:b/>
          <w:sz w:val="24"/>
          <w:szCs w:val="24"/>
          <w:lang w:val="fr-FR"/>
        </w:rPr>
      </w:pPr>
      <w:r w:rsidRPr="00213EB2">
        <w:rPr>
          <w:b/>
          <w:sz w:val="24"/>
          <w:szCs w:val="24"/>
          <w:lang w:val="fr-FR"/>
        </w:rPr>
        <w:t>1.</w:t>
      </w:r>
    </w:p>
    <w:p w14:paraId="5119236D" w14:textId="77777777" w:rsidR="00722132" w:rsidRPr="00213EB2" w:rsidRDefault="00722132" w:rsidP="00722132">
      <w:pPr>
        <w:jc w:val="both"/>
        <w:rPr>
          <w:b/>
          <w:sz w:val="24"/>
          <w:szCs w:val="24"/>
          <w:lang w:val="fr-FR"/>
        </w:rPr>
      </w:pPr>
      <w:r w:rsidRPr="00213EB2">
        <w:rPr>
          <w:b/>
          <w:sz w:val="24"/>
          <w:szCs w:val="24"/>
          <w:lang w:val="fr-FR"/>
        </w:rPr>
        <w:t>2.</w:t>
      </w:r>
    </w:p>
    <w:p w14:paraId="4C70E696" w14:textId="77777777" w:rsidR="00722132" w:rsidRPr="00213EB2" w:rsidRDefault="00722132" w:rsidP="00722132">
      <w:pPr>
        <w:jc w:val="both"/>
        <w:rPr>
          <w:b/>
          <w:sz w:val="24"/>
          <w:szCs w:val="24"/>
          <w:lang w:val="fr-FR"/>
        </w:rPr>
      </w:pPr>
      <w:r w:rsidRPr="00213EB2">
        <w:rPr>
          <w:b/>
          <w:sz w:val="24"/>
          <w:szCs w:val="24"/>
          <w:lang w:val="fr-FR"/>
        </w:rPr>
        <w:t>3.</w:t>
      </w:r>
    </w:p>
    <w:p w14:paraId="224AE81A" w14:textId="77777777" w:rsidR="00722132" w:rsidRPr="00213EB2" w:rsidRDefault="00722132" w:rsidP="00722132">
      <w:pPr>
        <w:jc w:val="both"/>
        <w:rPr>
          <w:b/>
          <w:sz w:val="24"/>
          <w:szCs w:val="24"/>
          <w:lang w:val="fr-FR"/>
        </w:rPr>
      </w:pPr>
      <w:r w:rsidRPr="00213EB2">
        <w:rPr>
          <w:b/>
          <w:sz w:val="24"/>
          <w:szCs w:val="24"/>
          <w:lang w:val="fr-FR"/>
        </w:rPr>
        <w:t>4.</w:t>
      </w:r>
    </w:p>
    <w:p w14:paraId="2EB6FE98" w14:textId="77777777" w:rsidR="00722132" w:rsidRPr="00213EB2" w:rsidRDefault="00722132" w:rsidP="00722132">
      <w:pPr>
        <w:jc w:val="both"/>
        <w:rPr>
          <w:b/>
          <w:sz w:val="24"/>
          <w:szCs w:val="24"/>
          <w:lang w:val="fr-FR"/>
        </w:rPr>
      </w:pPr>
      <w:r w:rsidRPr="00213EB2">
        <w:rPr>
          <w:b/>
          <w:sz w:val="24"/>
          <w:szCs w:val="24"/>
          <w:lang w:val="fr-FR"/>
        </w:rPr>
        <w:t>5.</w:t>
      </w:r>
    </w:p>
    <w:p w14:paraId="3D51DC32" w14:textId="77777777" w:rsidR="00722132" w:rsidRPr="00213EB2" w:rsidRDefault="00722132" w:rsidP="00722132">
      <w:pPr>
        <w:jc w:val="both"/>
        <w:rPr>
          <w:b/>
          <w:sz w:val="24"/>
          <w:szCs w:val="24"/>
          <w:lang w:val="fr-FR"/>
        </w:rPr>
      </w:pPr>
      <w:r w:rsidRPr="00213EB2">
        <w:rPr>
          <w:b/>
          <w:sz w:val="24"/>
          <w:szCs w:val="24"/>
          <w:lang w:val="fr-FR"/>
        </w:rPr>
        <w:t>6.</w:t>
      </w:r>
    </w:p>
    <w:p w14:paraId="08792EE1" w14:textId="77777777" w:rsidR="00722132" w:rsidRPr="00213EB2" w:rsidRDefault="00722132" w:rsidP="00722132">
      <w:pPr>
        <w:jc w:val="both"/>
        <w:rPr>
          <w:b/>
          <w:sz w:val="24"/>
          <w:szCs w:val="24"/>
          <w:lang w:val="fr-FR"/>
        </w:rPr>
      </w:pPr>
      <w:r w:rsidRPr="00213EB2">
        <w:rPr>
          <w:b/>
          <w:sz w:val="24"/>
          <w:szCs w:val="24"/>
          <w:lang w:val="fr-FR"/>
        </w:rPr>
        <w:tab/>
      </w:r>
      <w:proofErr w:type="spellStart"/>
      <w:r w:rsidRPr="00213EB2">
        <w:rPr>
          <w:b/>
          <w:sz w:val="24"/>
          <w:szCs w:val="24"/>
          <w:lang w:val="fr-FR"/>
        </w:rPr>
        <w:t>Prin</w:t>
      </w:r>
      <w:proofErr w:type="spellEnd"/>
      <w:r w:rsidRPr="00213EB2">
        <w:rPr>
          <w:b/>
          <w:sz w:val="24"/>
          <w:szCs w:val="24"/>
          <w:lang w:val="fr-FR"/>
        </w:rPr>
        <w:t xml:space="preserve"> </w:t>
      </w:r>
      <w:proofErr w:type="spellStart"/>
      <w:r w:rsidRPr="00213EB2">
        <w:rPr>
          <w:b/>
          <w:sz w:val="24"/>
          <w:szCs w:val="24"/>
          <w:lang w:val="fr-FR"/>
        </w:rPr>
        <w:t>prezenta</w:t>
      </w:r>
      <w:proofErr w:type="spellEnd"/>
      <w:r w:rsidRPr="00213EB2">
        <w:rPr>
          <w:b/>
          <w:sz w:val="24"/>
          <w:szCs w:val="24"/>
          <w:lang w:val="fr-FR"/>
        </w:rPr>
        <w:t>, v</w:t>
      </w:r>
      <w:r w:rsidRPr="00213EB2">
        <w:rPr>
          <w:b/>
          <w:sz w:val="24"/>
          <w:szCs w:val="24"/>
          <w:lang w:val="ro-RO"/>
        </w:rPr>
        <w:t>ă</w:t>
      </w:r>
      <w:r w:rsidRPr="00213EB2">
        <w:rPr>
          <w:b/>
          <w:sz w:val="24"/>
          <w:szCs w:val="24"/>
          <w:lang w:val="fr-FR"/>
        </w:rPr>
        <w:t xml:space="preserve"> </w:t>
      </w:r>
      <w:proofErr w:type="spellStart"/>
      <w:r w:rsidRPr="00213EB2">
        <w:rPr>
          <w:b/>
          <w:sz w:val="24"/>
          <w:szCs w:val="24"/>
          <w:lang w:val="fr-FR"/>
        </w:rPr>
        <w:t>supun</w:t>
      </w:r>
      <w:proofErr w:type="spellEnd"/>
      <w:r w:rsidRPr="00213EB2">
        <w:rPr>
          <w:b/>
          <w:sz w:val="24"/>
          <w:szCs w:val="24"/>
          <w:lang w:val="fr-FR"/>
        </w:rPr>
        <w:t xml:space="preserve"> </w:t>
      </w:r>
      <w:proofErr w:type="spellStart"/>
      <w:r w:rsidRPr="00213EB2">
        <w:rPr>
          <w:b/>
          <w:sz w:val="24"/>
          <w:szCs w:val="24"/>
          <w:lang w:val="fr-FR"/>
        </w:rPr>
        <w:t>atenţiei</w:t>
      </w:r>
      <w:proofErr w:type="spellEnd"/>
      <w:r w:rsidRPr="00213EB2">
        <w:rPr>
          <w:b/>
          <w:sz w:val="24"/>
          <w:szCs w:val="24"/>
          <w:lang w:val="fr-FR"/>
        </w:rPr>
        <w:t xml:space="preserve"> </w:t>
      </w:r>
      <w:proofErr w:type="spellStart"/>
      <w:proofErr w:type="gramStart"/>
      <w:r w:rsidRPr="00213EB2">
        <w:rPr>
          <w:b/>
          <w:sz w:val="24"/>
          <w:szCs w:val="24"/>
          <w:lang w:val="fr-FR"/>
        </w:rPr>
        <w:t>următoarele</w:t>
      </w:r>
      <w:proofErr w:type="spellEnd"/>
      <w:r w:rsidRPr="00213EB2">
        <w:rPr>
          <w:b/>
          <w:sz w:val="24"/>
          <w:szCs w:val="24"/>
          <w:lang w:val="fr-FR"/>
        </w:rPr>
        <w:t>:…</w:t>
      </w:r>
      <w:proofErr w:type="gramEnd"/>
      <w:r w:rsidRPr="00213EB2">
        <w:rPr>
          <w:b/>
          <w:sz w:val="24"/>
          <w:szCs w:val="24"/>
          <w:lang w:val="fr-FR"/>
        </w:rPr>
        <w:t>……………….................</w:t>
      </w:r>
    </w:p>
    <w:p w14:paraId="2C081082" w14:textId="77777777" w:rsidR="00722132" w:rsidRPr="00213EB2" w:rsidRDefault="00722132" w:rsidP="00722132">
      <w:pPr>
        <w:ind w:left="-720" w:firstLine="720"/>
        <w:jc w:val="both"/>
        <w:rPr>
          <w:b/>
          <w:sz w:val="24"/>
          <w:szCs w:val="24"/>
          <w:lang w:val="fr-FR"/>
        </w:rPr>
      </w:pPr>
      <w:r w:rsidRPr="00213EB2">
        <w:rPr>
          <w:b/>
          <w:sz w:val="24"/>
          <w:szCs w:val="24"/>
          <w:lang w:val="fr-FR"/>
        </w:rPr>
        <w:t>………………………………………………………………………………………………………………………………………………………………………………………………………………………………………………………………</w:t>
      </w:r>
    </w:p>
    <w:p w14:paraId="10CA195E" w14:textId="587A668C" w:rsidR="00213EB2" w:rsidRDefault="00213EB2" w:rsidP="00213EB2">
      <w:pPr>
        <w:ind w:left="-720"/>
        <w:rPr>
          <w:b/>
          <w:sz w:val="24"/>
          <w:szCs w:val="24"/>
          <w:lang w:val="it-IT"/>
        </w:rPr>
      </w:pPr>
      <w:r>
        <w:rPr>
          <w:b/>
          <w:sz w:val="28"/>
          <w:szCs w:val="28"/>
          <w:lang w:val="fr-FR"/>
        </w:rPr>
        <w:t xml:space="preserve">                    </w:t>
      </w:r>
      <w:r w:rsidR="00722132" w:rsidRPr="0062627E">
        <w:rPr>
          <w:b/>
          <w:sz w:val="24"/>
          <w:szCs w:val="24"/>
          <w:lang w:val="it-IT"/>
        </w:rPr>
        <w:t>Va rog să binevoiţi a-mi aproba cererea prin care</w:t>
      </w:r>
      <w:r>
        <w:rPr>
          <w:b/>
          <w:sz w:val="24"/>
          <w:szCs w:val="24"/>
          <w:lang w:val="it-IT"/>
        </w:rPr>
        <w:t xml:space="preserve"> solicit...............................................</w:t>
      </w:r>
    </w:p>
    <w:p w14:paraId="4C6E097E" w14:textId="46E21681" w:rsidR="00722132" w:rsidRPr="0062627E" w:rsidRDefault="00722132" w:rsidP="00213EB2">
      <w:pPr>
        <w:ind w:left="-720"/>
        <w:rPr>
          <w:b/>
          <w:sz w:val="24"/>
          <w:szCs w:val="24"/>
          <w:lang w:val="it-IT"/>
        </w:rPr>
      </w:pPr>
      <w:r w:rsidRPr="0062627E">
        <w:rPr>
          <w:b/>
          <w:sz w:val="24"/>
          <w:szCs w:val="24"/>
          <w:lang w:val="it-IT"/>
        </w:rPr>
        <w:t>………………………………………………………………………………………………………………………………………………………….</w:t>
      </w:r>
      <w:r w:rsidR="00213EB2">
        <w:rPr>
          <w:b/>
          <w:sz w:val="24"/>
          <w:szCs w:val="24"/>
          <w:lang w:val="it-IT"/>
        </w:rPr>
        <w:t>.................................................................</w:t>
      </w:r>
    </w:p>
    <w:p w14:paraId="2123FC76" w14:textId="77777777" w:rsidR="00722132" w:rsidRPr="00AE186F" w:rsidRDefault="00722132" w:rsidP="00722132">
      <w:pPr>
        <w:jc w:val="both"/>
        <w:rPr>
          <w:b/>
          <w:sz w:val="28"/>
          <w:szCs w:val="28"/>
          <w:lang w:val="it-IT"/>
        </w:rPr>
      </w:pPr>
    </w:p>
    <w:p w14:paraId="7C98F250" w14:textId="77777777" w:rsidR="00722132" w:rsidRPr="00CA3BC2" w:rsidRDefault="00722132" w:rsidP="00722132">
      <w:pPr>
        <w:pBdr>
          <w:top w:val="single" w:sz="4" w:space="1" w:color="auto"/>
          <w:left w:val="single" w:sz="4" w:space="4" w:color="auto"/>
          <w:bottom w:val="single" w:sz="4" w:space="1" w:color="auto"/>
          <w:right w:val="single" w:sz="4" w:space="4" w:color="auto"/>
        </w:pBdr>
        <w:shd w:val="clear" w:color="auto" w:fill="D9D9D9"/>
        <w:ind w:firstLine="708"/>
        <w:jc w:val="both"/>
        <w:rPr>
          <w:b/>
          <w:sz w:val="22"/>
          <w:szCs w:val="22"/>
          <w:lang w:val="ro-RO" w:eastAsia="ro-RO"/>
        </w:rPr>
      </w:pPr>
      <w:r w:rsidRPr="00CA3BC2">
        <w:rPr>
          <w:sz w:val="22"/>
          <w:szCs w:val="22"/>
          <w:lang w:val="ro-RO" w:eastAsia="ro-RO"/>
        </w:rPr>
        <w:t xml:space="preserve">Am luat la cunoștință că informațiile din cererea depusă și din actele anexate la aceasta vor fi prelucrate de D.G.A.S.P.C. Sector 1 cu respectarea prevederilor </w:t>
      </w:r>
      <w:r w:rsidRPr="00CA3BC2">
        <w:rPr>
          <w:b/>
          <w:sz w:val="22"/>
          <w:szCs w:val="22"/>
          <w:lang w:val="ro-RO" w:eastAsia="ro-RO"/>
        </w:rPr>
        <w:t>Regulamentului (UE) 2016/679 privind protecția persoanelor fizice în ceea ce privește prelucrarea datelor cu caracter personal și privind libera circulație a acestor date.</w:t>
      </w:r>
    </w:p>
    <w:p w14:paraId="1294D0CA" w14:textId="77777777" w:rsidR="00722132" w:rsidRPr="00CA3BC2" w:rsidRDefault="00722132" w:rsidP="00722132">
      <w:pPr>
        <w:pBdr>
          <w:top w:val="single" w:sz="4" w:space="1" w:color="auto"/>
          <w:left w:val="single" w:sz="4" w:space="4" w:color="auto"/>
          <w:bottom w:val="single" w:sz="4" w:space="1" w:color="auto"/>
          <w:right w:val="single" w:sz="4" w:space="4" w:color="auto"/>
        </w:pBdr>
        <w:shd w:val="clear" w:color="auto" w:fill="D9D9D9"/>
        <w:ind w:firstLine="708"/>
        <w:jc w:val="both"/>
        <w:rPr>
          <w:sz w:val="22"/>
          <w:szCs w:val="22"/>
          <w:lang w:val="ro-RO" w:eastAsia="ro-RO"/>
        </w:rPr>
      </w:pPr>
      <w:r w:rsidRPr="00CA3BC2">
        <w:rPr>
          <w:sz w:val="22"/>
          <w:szCs w:val="22"/>
          <w:lang w:val="ro-RO" w:eastAsia="ro-RO"/>
        </w:rPr>
        <w:t>Declar că am fost informat că datele cu caracter personal sunt prelucrate în scopul și pentru îndeplinirea atribuțiilor legale ale instituției, fiind posibilă comunicarea acestor date către autorități publice, operatori, terți sau împuterniciți sau altor destinatari, în vederea obligației legale care îi revin D.G.A.S.P.C. Sector 1</w:t>
      </w:r>
    </w:p>
    <w:p w14:paraId="721A943F" w14:textId="77777777" w:rsidR="00722132" w:rsidRPr="005C248F" w:rsidRDefault="00722132" w:rsidP="00722132">
      <w:pPr>
        <w:jc w:val="both"/>
        <w:rPr>
          <w:b/>
          <w:sz w:val="22"/>
          <w:szCs w:val="22"/>
          <w:lang w:val="ro-RO" w:eastAsia="ro-RO"/>
        </w:rPr>
      </w:pPr>
    </w:p>
    <w:p w14:paraId="00B61DF1" w14:textId="77777777" w:rsidR="00722132" w:rsidRPr="005C248F" w:rsidRDefault="00722132" w:rsidP="00722132">
      <w:pPr>
        <w:ind w:firstLine="708"/>
        <w:jc w:val="both"/>
        <w:rPr>
          <w:b/>
          <w:sz w:val="22"/>
          <w:szCs w:val="22"/>
          <w:lang w:val="it-IT" w:eastAsia="ro-RO"/>
        </w:rPr>
      </w:pPr>
      <w:r w:rsidRPr="005C248F">
        <w:rPr>
          <w:b/>
          <w:sz w:val="22"/>
          <w:szCs w:val="22"/>
          <w:lang w:val="it-IT" w:eastAsia="ro-RO"/>
        </w:rPr>
        <w:t>Mi-au fost aduse la cunoștință următoarele drepturi:</w:t>
      </w:r>
    </w:p>
    <w:p w14:paraId="5E472675" w14:textId="42412ADE" w:rsidR="00722132" w:rsidRPr="00E66C3D" w:rsidRDefault="00722132" w:rsidP="00F66D4D">
      <w:pPr>
        <w:ind w:firstLine="708"/>
        <w:jc w:val="both"/>
        <w:rPr>
          <w:sz w:val="22"/>
          <w:szCs w:val="22"/>
          <w:shd w:val="clear" w:color="auto" w:fill="FFFFFF"/>
          <w:lang w:val="ro-RO" w:eastAsia="ro-RO"/>
        </w:rPr>
      </w:pPr>
      <w:r>
        <w:rPr>
          <w:b/>
          <w:bCs/>
          <w:sz w:val="22"/>
          <w:szCs w:val="22"/>
          <w:shd w:val="clear" w:color="auto" w:fill="FFFFFF"/>
          <w:lang w:val="ro-RO" w:eastAsia="ro-RO"/>
        </w:rPr>
        <w:t>D</w:t>
      </w:r>
      <w:r w:rsidRPr="00E66C3D">
        <w:rPr>
          <w:b/>
          <w:bCs/>
          <w:sz w:val="22"/>
          <w:szCs w:val="22"/>
          <w:shd w:val="clear" w:color="auto" w:fill="FFFFFF"/>
          <w:lang w:val="ro-RO" w:eastAsia="ro-RO"/>
        </w:rPr>
        <w:t>reptul de acces</w:t>
      </w:r>
      <w:r w:rsidRPr="00E66C3D">
        <w:rPr>
          <w:sz w:val="22"/>
          <w:szCs w:val="22"/>
          <w:shd w:val="clear" w:color="auto" w:fill="FFFFFF"/>
          <w:lang w:val="ro-RO" w:eastAsia="ro-RO"/>
        </w:rPr>
        <w:t>  inseamna dreptul de a obtine o confirmare din partea  D.G.A.S.P.C . Sector 1  ca prelucreaza sau nu datele cu caracter personal  si, in caz afirmativ, acces la datele respective si la informatii privind modalitatea in care sunt prelucrate datele.</w:t>
      </w:r>
    </w:p>
    <w:p w14:paraId="6A9B4DA3" w14:textId="77777777" w:rsidR="00722132" w:rsidRPr="00E66C3D" w:rsidRDefault="00722132" w:rsidP="00722132">
      <w:pPr>
        <w:ind w:firstLine="708"/>
        <w:jc w:val="both"/>
        <w:rPr>
          <w:sz w:val="22"/>
          <w:szCs w:val="22"/>
          <w:shd w:val="clear" w:color="auto" w:fill="FFFFFF"/>
          <w:lang w:val="ro-RO" w:eastAsia="ro-RO"/>
        </w:rPr>
      </w:pPr>
      <w:r w:rsidRPr="00E66C3D">
        <w:rPr>
          <w:b/>
          <w:bCs/>
          <w:sz w:val="22"/>
          <w:szCs w:val="22"/>
          <w:shd w:val="clear" w:color="auto" w:fill="FFFFFF"/>
          <w:lang w:val="ro-RO" w:eastAsia="ro-RO"/>
        </w:rPr>
        <w:t>Dreptul la portabilitatea datelor</w:t>
      </w:r>
      <w:r w:rsidRPr="00E66C3D">
        <w:rPr>
          <w:sz w:val="22"/>
          <w:szCs w:val="22"/>
          <w:shd w:val="clear" w:color="auto" w:fill="FFFFFF"/>
          <w:lang w:val="ro-RO" w:eastAsia="ro-RO"/>
        </w:rPr>
        <w:t> se refera la dreptul de a primi datele personale intr-un format structurat, utilizat in mod curent si care poate fi citit automat si la dreptul ca aceste date sa fie transmise direct altui operator, daca acest lucru este fezabil din punct de vedere tehnic.</w:t>
      </w:r>
    </w:p>
    <w:p w14:paraId="53923537" w14:textId="26BE38A7" w:rsidR="00722132" w:rsidRPr="00213EB2" w:rsidRDefault="00722132" w:rsidP="00213EB2">
      <w:pPr>
        <w:ind w:firstLine="708"/>
        <w:jc w:val="both"/>
        <w:rPr>
          <w:sz w:val="22"/>
          <w:szCs w:val="22"/>
          <w:shd w:val="clear" w:color="auto" w:fill="FFFFFF"/>
          <w:lang w:val="ro-RO" w:eastAsia="ro-RO"/>
        </w:rPr>
      </w:pPr>
      <w:r w:rsidRPr="00E66C3D">
        <w:rPr>
          <w:b/>
          <w:bCs/>
          <w:sz w:val="22"/>
          <w:szCs w:val="22"/>
          <w:shd w:val="clear" w:color="auto" w:fill="FFFFFF"/>
          <w:lang w:val="ro-RO" w:eastAsia="ro-RO"/>
        </w:rPr>
        <w:lastRenderedPageBreak/>
        <w:t>Dreptul la opozitie</w:t>
      </w:r>
      <w:r w:rsidRPr="00E66C3D">
        <w:rPr>
          <w:sz w:val="22"/>
          <w:szCs w:val="22"/>
          <w:shd w:val="clear" w:color="auto" w:fill="FFFFFF"/>
          <w:lang w:val="ro-RO" w:eastAsia="ro-RO"/>
        </w:rPr>
        <w:t xml:space="preserve"> vizeaza dreptul de opozitie la prelucrarea datelor personale atunci cand prelucrarea este necesara pentru indeplinirea unei sarcini care serveste unui interes public sau cand are in vedere un interes legitim al operatorului. </w:t>
      </w:r>
    </w:p>
    <w:p w14:paraId="2B106C9A" w14:textId="77777777" w:rsidR="00722132" w:rsidRPr="00E66C3D" w:rsidRDefault="00722132" w:rsidP="00722132">
      <w:pPr>
        <w:ind w:firstLine="708"/>
        <w:jc w:val="both"/>
        <w:rPr>
          <w:sz w:val="22"/>
          <w:szCs w:val="22"/>
          <w:shd w:val="clear" w:color="auto" w:fill="FFFFFF"/>
          <w:lang w:val="ro-RO" w:eastAsia="ro-RO"/>
        </w:rPr>
      </w:pPr>
      <w:r w:rsidRPr="00E66C3D">
        <w:rPr>
          <w:b/>
          <w:bCs/>
          <w:sz w:val="22"/>
          <w:szCs w:val="22"/>
          <w:shd w:val="clear" w:color="auto" w:fill="FFFFFF"/>
          <w:lang w:val="ro-RO" w:eastAsia="ro-RO"/>
        </w:rPr>
        <w:t>Dreptul la rectificare</w:t>
      </w:r>
      <w:r w:rsidRPr="00E66C3D">
        <w:rPr>
          <w:sz w:val="22"/>
          <w:szCs w:val="22"/>
          <w:shd w:val="clear" w:color="auto" w:fill="FFFFFF"/>
          <w:lang w:val="ro-RO" w:eastAsia="ro-RO"/>
        </w:rPr>
        <w:t> se refera la corectarea, fara intarzieri nejustificate, a datelor cu caracter personal inexacte.</w:t>
      </w:r>
    </w:p>
    <w:p w14:paraId="30231FD2" w14:textId="77777777" w:rsidR="00722132" w:rsidRPr="00E66C3D" w:rsidRDefault="00722132" w:rsidP="00722132">
      <w:pPr>
        <w:ind w:firstLine="708"/>
        <w:jc w:val="both"/>
        <w:rPr>
          <w:sz w:val="22"/>
          <w:szCs w:val="22"/>
          <w:shd w:val="clear" w:color="auto" w:fill="FFFFFF"/>
          <w:lang w:val="ro-RO" w:eastAsia="ro-RO"/>
        </w:rPr>
      </w:pPr>
      <w:r w:rsidRPr="00E66C3D">
        <w:rPr>
          <w:b/>
          <w:bCs/>
          <w:sz w:val="22"/>
          <w:szCs w:val="22"/>
          <w:shd w:val="clear" w:color="auto" w:fill="FFFFFF"/>
          <w:lang w:val="ro-RO" w:eastAsia="ro-RO"/>
        </w:rPr>
        <w:t>Dreptul la stergerea datelor ("dreptul de a fi uitat")</w:t>
      </w:r>
      <w:r w:rsidRPr="00E66C3D">
        <w:rPr>
          <w:sz w:val="22"/>
          <w:szCs w:val="22"/>
          <w:shd w:val="clear" w:color="auto" w:fill="FFFFFF"/>
          <w:lang w:val="ro-RO" w:eastAsia="ro-RO"/>
        </w:rPr>
        <w:t> inseamna dreptul de a solicita  stergerea datelor cu caracter personal, fara intarzieri nejustificate, in cazul in care se aplica  unul dintre urmatoarele motive: acestea nu mai sunt necesare pentru indeplinirea scopurilor pentru care au fost colectate sau prelucrate; se retrage consimtamantul si nu exista niciun alt temei juridic pentru prelucrare; exista opozitie la prelucrare si nu exista motive legitime care sa prevaleze; datele cu caracter personal au fost prelucrate ilegal; datele cu caracter personal trebuie sterse pentru respectarea unei obligatii legale; datele cu caracter personal au fost colectate in legatura cu oferirea de servicii ale societatii informationale.</w:t>
      </w:r>
    </w:p>
    <w:p w14:paraId="4E8886E4" w14:textId="77777777" w:rsidR="00722132" w:rsidRDefault="00722132" w:rsidP="00722132">
      <w:pPr>
        <w:ind w:firstLine="708"/>
        <w:jc w:val="both"/>
        <w:rPr>
          <w:sz w:val="22"/>
          <w:szCs w:val="22"/>
          <w:shd w:val="clear" w:color="auto" w:fill="FFFFFF"/>
          <w:lang w:val="ro-RO" w:eastAsia="ro-RO"/>
        </w:rPr>
      </w:pPr>
      <w:r w:rsidRPr="00E66C3D">
        <w:rPr>
          <w:b/>
          <w:bCs/>
          <w:sz w:val="22"/>
          <w:szCs w:val="22"/>
          <w:shd w:val="clear" w:color="auto" w:fill="FFFFFF"/>
          <w:lang w:val="ro-RO" w:eastAsia="ro-RO"/>
        </w:rPr>
        <w:t>Dreptul la restrictionarea prelucrarii</w:t>
      </w:r>
      <w:r w:rsidRPr="00E66C3D">
        <w:rPr>
          <w:sz w:val="22"/>
          <w:szCs w:val="22"/>
          <w:shd w:val="clear" w:color="auto" w:fill="FFFFFF"/>
          <w:lang w:val="ro-RO" w:eastAsia="ro-RO"/>
        </w:rPr>
        <w:t> poate fi exercitat in cazul in care persoana contesta exactitatea datelor, pe o perioada care ne permite verificarea corectitudinii datelor; prelucrarea este ilegala, iar persoana se opune stergerii datelor cu caracter personal, solicitand in schimb restrictionarea; in cazul in care Furnizorul nu mai are nevoie de datele cu caracter personal in scopul prelucrarii, dar persoana i le solicita pentru constatarea, exercitarea sau apararea unui drept in instanta; in cazul in care persoana s-a opus prelucr</w:t>
      </w:r>
      <w:r>
        <w:rPr>
          <w:sz w:val="22"/>
          <w:szCs w:val="22"/>
          <w:shd w:val="clear" w:color="auto" w:fill="FFFFFF"/>
          <w:lang w:val="ro-RO" w:eastAsia="ro-RO"/>
        </w:rPr>
        <w:t>arii pentru intervalul de timp în care se verifica dacă</w:t>
      </w:r>
      <w:r w:rsidRPr="00E66C3D">
        <w:rPr>
          <w:sz w:val="22"/>
          <w:szCs w:val="22"/>
          <w:shd w:val="clear" w:color="auto" w:fill="FFFFFF"/>
          <w:lang w:val="ro-RO" w:eastAsia="ro-RO"/>
        </w:rPr>
        <w:t xml:space="preserve"> drepturile legi</w:t>
      </w:r>
      <w:r>
        <w:rPr>
          <w:sz w:val="22"/>
          <w:szCs w:val="22"/>
          <w:shd w:val="clear" w:color="auto" w:fill="FFFFFF"/>
          <w:lang w:val="ro-RO" w:eastAsia="ro-RO"/>
        </w:rPr>
        <w:t>time ale operatorului prevalează</w:t>
      </w:r>
      <w:r w:rsidRPr="00E66C3D">
        <w:rPr>
          <w:sz w:val="22"/>
          <w:szCs w:val="22"/>
          <w:shd w:val="clear" w:color="auto" w:fill="FFFFFF"/>
          <w:lang w:val="ro-RO" w:eastAsia="ro-RO"/>
        </w:rPr>
        <w:t xml:space="preserve"> asupra celor ale persoanei respective.</w:t>
      </w:r>
    </w:p>
    <w:p w14:paraId="66ABBD3B" w14:textId="77777777" w:rsidR="00722132" w:rsidRDefault="00722132" w:rsidP="00722132">
      <w:pPr>
        <w:ind w:firstLine="708"/>
        <w:jc w:val="both"/>
        <w:rPr>
          <w:sz w:val="22"/>
          <w:szCs w:val="22"/>
          <w:shd w:val="clear" w:color="auto" w:fill="FFFFFF"/>
          <w:lang w:val="ro-RO" w:eastAsia="ro-RO"/>
        </w:rPr>
      </w:pPr>
    </w:p>
    <w:p w14:paraId="6587698E" w14:textId="77777777" w:rsidR="00722132" w:rsidRDefault="00722132" w:rsidP="00722132">
      <w:pPr>
        <w:ind w:firstLine="708"/>
        <w:jc w:val="both"/>
        <w:rPr>
          <w:sz w:val="22"/>
          <w:szCs w:val="22"/>
          <w:shd w:val="clear" w:color="auto" w:fill="FFFFFF"/>
          <w:lang w:val="ro-RO" w:eastAsia="ro-RO"/>
        </w:rPr>
      </w:pPr>
      <w:r>
        <w:rPr>
          <w:sz w:val="22"/>
          <w:szCs w:val="22"/>
          <w:shd w:val="clear" w:color="auto" w:fill="FFFFFF"/>
          <w:lang w:val="ro-RO" w:eastAsia="ro-RO"/>
        </w:rPr>
        <w:t>În cazul în care doriți să vă exercitați oricare dintre drepturile de mai sus pentru siguranța datelor dvs. vă rugăm să depuneți o cerere scrisă, datată și semnată de către dvs. la registratura instituției  la adresa de corespondență, Bd. Mareșal Averescu nr. 17, Pavilion F.</w:t>
      </w:r>
    </w:p>
    <w:p w14:paraId="16E966B9" w14:textId="77777777" w:rsidR="00722132" w:rsidRPr="00E66C3D" w:rsidRDefault="00722132" w:rsidP="00722132">
      <w:pPr>
        <w:ind w:firstLine="708"/>
        <w:jc w:val="both"/>
        <w:rPr>
          <w:sz w:val="22"/>
          <w:szCs w:val="22"/>
          <w:shd w:val="clear" w:color="auto" w:fill="FFFFFF"/>
          <w:lang w:val="ro-RO" w:eastAsia="ro-RO"/>
        </w:rPr>
      </w:pPr>
    </w:p>
    <w:p w14:paraId="13167D88" w14:textId="77777777" w:rsidR="00722132" w:rsidRPr="00BC430A" w:rsidRDefault="00722132" w:rsidP="00722132">
      <w:pPr>
        <w:ind w:firstLine="708"/>
        <w:jc w:val="both"/>
        <w:rPr>
          <w:b/>
          <w:sz w:val="22"/>
          <w:szCs w:val="22"/>
          <w:lang w:val="it-IT" w:eastAsia="ro-RO"/>
        </w:rPr>
      </w:pPr>
      <w:r w:rsidRPr="0062627E">
        <w:rPr>
          <w:b/>
          <w:sz w:val="22"/>
          <w:szCs w:val="22"/>
          <w:lang w:val="it-IT" w:eastAsia="ro-RO"/>
        </w:rPr>
        <w:t>Datele care vor fi pre</w:t>
      </w:r>
      <w:r>
        <w:rPr>
          <w:b/>
          <w:sz w:val="22"/>
          <w:szCs w:val="22"/>
          <w:lang w:val="it-IT" w:eastAsia="ro-RO"/>
        </w:rPr>
        <w:t>lucrate sunt următoarele: nume ș</w:t>
      </w:r>
      <w:r w:rsidRPr="0062627E">
        <w:rPr>
          <w:b/>
          <w:sz w:val="22"/>
          <w:szCs w:val="22"/>
          <w:lang w:val="it-IT" w:eastAsia="ro-RO"/>
        </w:rPr>
        <w:t>i prenume</w:t>
      </w:r>
      <w:r>
        <w:rPr>
          <w:b/>
          <w:sz w:val="22"/>
          <w:szCs w:val="22"/>
          <w:lang w:val="it-IT" w:eastAsia="ro-RO"/>
        </w:rPr>
        <w:t>,</w:t>
      </w:r>
      <w:r w:rsidRPr="0062627E">
        <w:rPr>
          <w:b/>
          <w:sz w:val="22"/>
          <w:szCs w:val="22"/>
          <w:lang w:val="it-IT" w:eastAsia="ro-RO"/>
        </w:rPr>
        <w:t xml:space="preserve"> </w:t>
      </w:r>
      <w:r>
        <w:rPr>
          <w:b/>
          <w:sz w:val="22"/>
          <w:szCs w:val="22"/>
          <w:lang w:val="it-IT" w:eastAsia="ro-RO"/>
        </w:rPr>
        <w:t>adresă de domiciliu, adresă de reședință, cetățenie, date carte de identitate, date buletin de identitate, date certificat de naștere, date carte de identitate provizorie, permis de ședere temporară, permis de ședere pe termen lung, carte de rezidență permanentă, carte de rezidență, număr de telefon/fax, adresă de e-mail, cod numeric personal, date bancare, date privind sănătatea, date sensibile.</w:t>
      </w:r>
    </w:p>
    <w:p w14:paraId="3D12CB1F" w14:textId="77777777" w:rsidR="00722132" w:rsidRPr="005C248F" w:rsidRDefault="00722132" w:rsidP="00722132">
      <w:pPr>
        <w:ind w:firstLine="708"/>
        <w:jc w:val="both"/>
        <w:rPr>
          <w:b/>
          <w:sz w:val="22"/>
          <w:szCs w:val="22"/>
          <w:lang w:val="it-IT" w:eastAsia="ro-RO"/>
        </w:rPr>
      </w:pPr>
      <w:r w:rsidRPr="00E66C3D">
        <w:rPr>
          <w:b/>
          <w:sz w:val="22"/>
          <w:szCs w:val="22"/>
          <w:lang w:val="ro-RO" w:eastAsia="ro-RO"/>
        </w:rPr>
        <w:t>Datele personale vor fi păstrate atât timp cât este necesar pentru realizarea scopurilor menționate mai sus și/sau perioada de timp prevăzută de dispozițiile legale în vigoare, respectiv între 1 și 50 de ani.</w:t>
      </w:r>
    </w:p>
    <w:p w14:paraId="150740BA" w14:textId="77777777" w:rsidR="00722132" w:rsidRPr="00213EB2" w:rsidRDefault="00722132" w:rsidP="00722132">
      <w:pPr>
        <w:ind w:firstLine="708"/>
        <w:jc w:val="both"/>
        <w:rPr>
          <w:b/>
          <w:sz w:val="24"/>
          <w:szCs w:val="24"/>
          <w:lang w:val="it-IT" w:eastAsia="ro-RO"/>
        </w:rPr>
      </w:pPr>
      <w:r w:rsidRPr="00213EB2">
        <w:rPr>
          <w:b/>
          <w:sz w:val="24"/>
          <w:szCs w:val="24"/>
          <w:lang w:val="it-IT" w:eastAsia="ro-RO"/>
        </w:rPr>
        <w:t>Mă oblig să anunț orice modificare a datelor cu caracter personal în termen de 5 zile de la data modificării.</w:t>
      </w:r>
    </w:p>
    <w:p w14:paraId="524AD897" w14:textId="5937591B" w:rsidR="00722132" w:rsidRDefault="00722132" w:rsidP="00722132">
      <w:pPr>
        <w:spacing w:line="360" w:lineRule="auto"/>
        <w:ind w:firstLine="708"/>
        <w:jc w:val="both"/>
        <w:rPr>
          <w:b/>
          <w:sz w:val="22"/>
          <w:szCs w:val="22"/>
          <w:lang w:val="fr-FR"/>
        </w:rPr>
      </w:pPr>
    </w:p>
    <w:p w14:paraId="3B62430A" w14:textId="43B2B57E" w:rsidR="00CB7081" w:rsidRDefault="00CB7081" w:rsidP="00722132">
      <w:pPr>
        <w:spacing w:line="360" w:lineRule="auto"/>
        <w:ind w:firstLine="708"/>
        <w:jc w:val="both"/>
        <w:rPr>
          <w:b/>
          <w:sz w:val="22"/>
          <w:szCs w:val="22"/>
          <w:lang w:val="fr-FR"/>
        </w:rPr>
      </w:pPr>
    </w:p>
    <w:p w14:paraId="39E97AF7" w14:textId="4D1F278D" w:rsidR="00CB7081" w:rsidRDefault="00CB7081" w:rsidP="00722132">
      <w:pPr>
        <w:spacing w:line="360" w:lineRule="auto"/>
        <w:ind w:firstLine="708"/>
        <w:jc w:val="both"/>
        <w:rPr>
          <w:b/>
          <w:sz w:val="22"/>
          <w:szCs w:val="22"/>
          <w:lang w:val="fr-FR"/>
        </w:rPr>
      </w:pPr>
    </w:p>
    <w:p w14:paraId="3F3D338D" w14:textId="29EF6E35" w:rsidR="00CB7081" w:rsidRDefault="00CB7081" w:rsidP="00722132">
      <w:pPr>
        <w:spacing w:line="360" w:lineRule="auto"/>
        <w:ind w:firstLine="708"/>
        <w:jc w:val="both"/>
        <w:rPr>
          <w:b/>
          <w:sz w:val="22"/>
          <w:szCs w:val="22"/>
          <w:lang w:val="fr-FR"/>
        </w:rPr>
      </w:pPr>
    </w:p>
    <w:p w14:paraId="6163B3C1" w14:textId="48F3DE69" w:rsidR="00CB7081" w:rsidRDefault="00CB7081" w:rsidP="00722132">
      <w:pPr>
        <w:spacing w:line="360" w:lineRule="auto"/>
        <w:ind w:firstLine="708"/>
        <w:jc w:val="both"/>
        <w:rPr>
          <w:b/>
          <w:sz w:val="22"/>
          <w:szCs w:val="22"/>
          <w:lang w:val="fr-FR"/>
        </w:rPr>
      </w:pPr>
    </w:p>
    <w:p w14:paraId="4EA8402E" w14:textId="27B2FCFA" w:rsidR="00CB7081" w:rsidRDefault="00CB7081" w:rsidP="00722132">
      <w:pPr>
        <w:spacing w:line="360" w:lineRule="auto"/>
        <w:ind w:firstLine="708"/>
        <w:jc w:val="both"/>
        <w:rPr>
          <w:b/>
          <w:sz w:val="22"/>
          <w:szCs w:val="22"/>
          <w:lang w:val="fr-FR"/>
        </w:rPr>
      </w:pPr>
    </w:p>
    <w:p w14:paraId="189FDB9D" w14:textId="47B8D2E0" w:rsidR="00CB7081" w:rsidRDefault="00CB7081" w:rsidP="00722132">
      <w:pPr>
        <w:spacing w:line="360" w:lineRule="auto"/>
        <w:ind w:firstLine="708"/>
        <w:jc w:val="both"/>
        <w:rPr>
          <w:b/>
          <w:sz w:val="22"/>
          <w:szCs w:val="22"/>
          <w:lang w:val="fr-FR"/>
        </w:rPr>
      </w:pPr>
    </w:p>
    <w:p w14:paraId="187EC819" w14:textId="77777777" w:rsidR="00CB7081" w:rsidRDefault="00CB7081" w:rsidP="00722132">
      <w:pPr>
        <w:spacing w:line="360" w:lineRule="auto"/>
        <w:ind w:firstLine="708"/>
        <w:jc w:val="both"/>
        <w:rPr>
          <w:b/>
          <w:sz w:val="22"/>
          <w:szCs w:val="22"/>
          <w:lang w:val="fr-FR"/>
        </w:rPr>
      </w:pPr>
    </w:p>
    <w:p w14:paraId="1C63FB77" w14:textId="77777777" w:rsidR="00722132" w:rsidRPr="00E66C3D" w:rsidRDefault="00171509" w:rsidP="00722132">
      <w:pPr>
        <w:spacing w:line="360" w:lineRule="auto"/>
        <w:ind w:firstLine="708"/>
        <w:jc w:val="both"/>
        <w:rPr>
          <w:b/>
          <w:sz w:val="22"/>
          <w:szCs w:val="22"/>
          <w:lang w:val="fr-FR"/>
        </w:rPr>
      </w:pPr>
      <w:r>
        <w:rPr>
          <w:b/>
          <w:sz w:val="22"/>
          <w:szCs w:val="22"/>
          <w:lang w:val="fr-FR"/>
        </w:rPr>
        <w:t xml:space="preserve">     Data</w:t>
      </w:r>
      <w:r w:rsidR="00722132" w:rsidRPr="00E66C3D">
        <w:rPr>
          <w:b/>
          <w:sz w:val="22"/>
          <w:szCs w:val="22"/>
          <w:lang w:val="fr-FR"/>
        </w:rPr>
        <w:tab/>
      </w:r>
      <w:r w:rsidR="00722132" w:rsidRPr="00E66C3D">
        <w:rPr>
          <w:b/>
          <w:sz w:val="22"/>
          <w:szCs w:val="22"/>
          <w:lang w:val="fr-FR"/>
        </w:rPr>
        <w:tab/>
      </w:r>
      <w:r w:rsidR="00722132" w:rsidRPr="00E66C3D">
        <w:rPr>
          <w:b/>
          <w:sz w:val="22"/>
          <w:szCs w:val="22"/>
          <w:lang w:val="fr-FR"/>
        </w:rPr>
        <w:tab/>
      </w:r>
      <w:r w:rsidR="00722132" w:rsidRPr="00E66C3D">
        <w:rPr>
          <w:b/>
          <w:sz w:val="22"/>
          <w:szCs w:val="22"/>
          <w:lang w:val="fr-FR"/>
        </w:rPr>
        <w:tab/>
      </w:r>
      <w:r w:rsidR="00722132" w:rsidRPr="00E66C3D">
        <w:rPr>
          <w:b/>
          <w:sz w:val="22"/>
          <w:szCs w:val="22"/>
          <w:lang w:val="fr-FR"/>
        </w:rPr>
        <w:tab/>
      </w:r>
      <w:r w:rsidR="00722132" w:rsidRPr="00E66C3D">
        <w:rPr>
          <w:b/>
          <w:sz w:val="22"/>
          <w:szCs w:val="22"/>
          <w:lang w:val="fr-FR"/>
        </w:rPr>
        <w:tab/>
        <w:t xml:space="preserve">   </w:t>
      </w:r>
      <w:r w:rsidR="00722132" w:rsidRPr="00E66C3D">
        <w:rPr>
          <w:b/>
          <w:sz w:val="22"/>
          <w:szCs w:val="22"/>
          <w:lang w:val="fr-FR"/>
        </w:rPr>
        <w:tab/>
        <w:t xml:space="preserve">   </w:t>
      </w:r>
      <w:r>
        <w:rPr>
          <w:b/>
          <w:sz w:val="22"/>
          <w:szCs w:val="22"/>
          <w:lang w:val="fr-FR"/>
        </w:rPr>
        <w:tab/>
      </w:r>
      <w:r>
        <w:rPr>
          <w:b/>
          <w:sz w:val="22"/>
          <w:szCs w:val="22"/>
          <w:lang w:val="fr-FR"/>
        </w:rPr>
        <w:tab/>
        <w:t xml:space="preserve">      </w:t>
      </w:r>
      <w:proofErr w:type="spellStart"/>
      <w:r w:rsidR="00722132" w:rsidRPr="00E66C3D">
        <w:rPr>
          <w:b/>
          <w:sz w:val="22"/>
          <w:szCs w:val="22"/>
          <w:lang w:val="fr-FR"/>
        </w:rPr>
        <w:t>Semnătura</w:t>
      </w:r>
      <w:proofErr w:type="spellEnd"/>
      <w:r w:rsidR="00722132" w:rsidRPr="00E66C3D">
        <w:rPr>
          <w:b/>
          <w:sz w:val="22"/>
          <w:szCs w:val="22"/>
          <w:lang w:val="fr-FR"/>
        </w:rPr>
        <w:t>,</w:t>
      </w:r>
    </w:p>
    <w:p w14:paraId="42B2B934" w14:textId="77777777" w:rsidR="00012339" w:rsidRPr="00BF3582" w:rsidRDefault="00722132" w:rsidP="00BF3582">
      <w:pPr>
        <w:spacing w:line="360" w:lineRule="auto"/>
        <w:ind w:firstLine="708"/>
        <w:jc w:val="both"/>
        <w:rPr>
          <w:lang w:val="pt-BR"/>
        </w:rPr>
      </w:pPr>
      <w:r w:rsidRPr="00E66C3D">
        <w:rPr>
          <w:b/>
          <w:sz w:val="22"/>
          <w:szCs w:val="22"/>
          <w:lang w:val="fr-FR"/>
        </w:rPr>
        <w:t>…………….</w:t>
      </w:r>
      <w:r w:rsidRPr="00E66C3D">
        <w:rPr>
          <w:b/>
          <w:sz w:val="22"/>
          <w:szCs w:val="22"/>
          <w:lang w:val="fr-FR"/>
        </w:rPr>
        <w:tab/>
      </w:r>
      <w:r w:rsidRPr="00E66C3D">
        <w:rPr>
          <w:b/>
          <w:sz w:val="22"/>
          <w:szCs w:val="22"/>
          <w:lang w:val="fr-FR"/>
        </w:rPr>
        <w:tab/>
      </w:r>
      <w:r w:rsidRPr="00E66C3D">
        <w:rPr>
          <w:b/>
          <w:sz w:val="22"/>
          <w:szCs w:val="22"/>
          <w:lang w:val="fr-FR"/>
        </w:rPr>
        <w:tab/>
      </w:r>
      <w:r w:rsidRPr="00E66C3D">
        <w:rPr>
          <w:b/>
          <w:sz w:val="22"/>
          <w:szCs w:val="22"/>
          <w:lang w:val="fr-FR"/>
        </w:rPr>
        <w:tab/>
      </w:r>
      <w:r w:rsidRPr="00E66C3D">
        <w:rPr>
          <w:b/>
          <w:sz w:val="22"/>
          <w:szCs w:val="22"/>
          <w:lang w:val="fr-FR"/>
        </w:rPr>
        <w:tab/>
      </w:r>
      <w:r w:rsidRPr="00E66C3D">
        <w:rPr>
          <w:b/>
          <w:sz w:val="22"/>
          <w:szCs w:val="22"/>
          <w:lang w:val="fr-FR"/>
        </w:rPr>
        <w:tab/>
      </w:r>
      <w:r w:rsidR="00171509">
        <w:rPr>
          <w:b/>
          <w:sz w:val="22"/>
          <w:szCs w:val="22"/>
          <w:lang w:val="fr-FR"/>
        </w:rPr>
        <w:tab/>
      </w:r>
      <w:r w:rsidR="00171509">
        <w:rPr>
          <w:b/>
          <w:sz w:val="22"/>
          <w:szCs w:val="22"/>
          <w:lang w:val="fr-FR"/>
        </w:rPr>
        <w:tab/>
      </w:r>
      <w:r>
        <w:rPr>
          <w:b/>
          <w:sz w:val="22"/>
          <w:szCs w:val="22"/>
          <w:lang w:val="fr-FR"/>
        </w:rPr>
        <w:t>……………………</w:t>
      </w:r>
    </w:p>
    <w:sectPr w:rsidR="00012339" w:rsidRPr="00BF3582" w:rsidSect="00213EB2">
      <w:headerReference w:type="even" r:id="rId11"/>
      <w:headerReference w:type="default" r:id="rId12"/>
      <w:footerReference w:type="even" r:id="rId13"/>
      <w:footerReference w:type="default" r:id="rId14"/>
      <w:headerReference w:type="first" r:id="rId15"/>
      <w:footerReference w:type="first" r:id="rId16"/>
      <w:pgSz w:w="12240" w:h="15840"/>
      <w:pgMar w:top="170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2BA1" w14:textId="77777777" w:rsidR="00D22152" w:rsidRDefault="00D22152" w:rsidP="00A8699A">
      <w:r>
        <w:separator/>
      </w:r>
    </w:p>
  </w:endnote>
  <w:endnote w:type="continuationSeparator" w:id="0">
    <w:p w14:paraId="2B0780C1" w14:textId="77777777" w:rsidR="00D22152" w:rsidRDefault="00D22152" w:rsidP="00A8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6B79" w14:textId="77777777" w:rsidR="008F65E6" w:rsidRDefault="008F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DA11" w14:textId="31B53F7D" w:rsidR="00012339" w:rsidRDefault="00012339">
    <w:pPr>
      <w:pStyle w:val="Footer"/>
      <w:tabs>
        <w:tab w:val="clear" w:pos="4680"/>
        <w:tab w:val="clear" w:pos="9360"/>
      </w:tabs>
      <w:jc w:val="center"/>
      <w:rPr>
        <w:caps/>
        <w:noProof/>
        <w:color w:val="5B9BD5"/>
      </w:rPr>
    </w:pPr>
    <w:r>
      <w:rPr>
        <w:caps/>
        <w:color w:val="5B9BD5"/>
      </w:rPr>
      <w:fldChar w:fldCharType="begin"/>
    </w:r>
    <w:r>
      <w:rPr>
        <w:caps/>
        <w:color w:val="5B9BD5"/>
      </w:rPr>
      <w:instrText xml:space="preserve"> PAGE   \* MERGEFORMAT </w:instrText>
    </w:r>
    <w:r>
      <w:rPr>
        <w:caps/>
        <w:color w:val="5B9BD5"/>
      </w:rPr>
      <w:fldChar w:fldCharType="separate"/>
    </w:r>
    <w:r w:rsidR="007F6C83">
      <w:rPr>
        <w:caps/>
        <w:noProof/>
        <w:color w:val="5B9BD5"/>
      </w:rPr>
      <w:t>2</w:t>
    </w:r>
    <w:r>
      <w:rPr>
        <w:caps/>
        <w:color w:val="5B9BD5"/>
      </w:rPr>
      <w:fldChar w:fldCharType="end"/>
    </w:r>
  </w:p>
  <w:p w14:paraId="4CD980B6" w14:textId="77777777" w:rsidR="00012339" w:rsidRDefault="00012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D6235" w14:textId="77777777" w:rsidR="00012339" w:rsidRDefault="00012339" w:rsidP="00A9352D">
    <w:pPr>
      <w:pStyle w:val="Footer"/>
      <w:tabs>
        <w:tab w:val="clear" w:pos="4680"/>
        <w:tab w:val="clear" w:pos="9360"/>
      </w:tabs>
      <w:ind w:right="-846"/>
      <w:jc w:val="right"/>
      <w:rPr>
        <w:caps/>
        <w:noProof/>
        <w:color w:val="5B9BD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A0247" w14:textId="77777777" w:rsidR="00D22152" w:rsidRDefault="00D22152" w:rsidP="00A8699A">
      <w:r>
        <w:separator/>
      </w:r>
    </w:p>
  </w:footnote>
  <w:footnote w:type="continuationSeparator" w:id="0">
    <w:p w14:paraId="2730A5CD" w14:textId="77777777" w:rsidR="00D22152" w:rsidRDefault="00D22152" w:rsidP="00A8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301E" w14:textId="77777777" w:rsidR="008F65E6" w:rsidRDefault="008F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4A9C" w14:textId="77777777" w:rsidR="008F65E6" w:rsidRDefault="008F6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DED45" w14:textId="77777777" w:rsidR="00213EB2" w:rsidRDefault="00213EB2" w:rsidP="00213EB2">
    <w:pPr>
      <w:tabs>
        <w:tab w:val="left" w:pos="2205"/>
        <w:tab w:val="left" w:pos="7395"/>
      </w:tabs>
      <w:jc w:val="right"/>
      <w:rPr>
        <w:b/>
        <w:bCs/>
        <w:noProof/>
        <w:sz w:val="24"/>
        <w:szCs w:val="24"/>
        <w:lang w:val="ro-RO"/>
      </w:rPr>
    </w:pPr>
    <w:r>
      <w:rPr>
        <w:b/>
        <w:bCs/>
        <w:noProof/>
        <w:lang w:val="ro-RO"/>
      </w:rPr>
      <w:t xml:space="preserve">  </w:t>
    </w:r>
    <w:r w:rsidRPr="00213EB2">
      <w:rPr>
        <w:b/>
        <w:bCs/>
        <w:noProof/>
        <w:sz w:val="24"/>
        <w:szCs w:val="24"/>
        <w:lang w:val="ro-RO"/>
      </w:rPr>
      <w:t>Anexa nr.2</w:t>
    </w:r>
  </w:p>
  <w:p w14:paraId="59593804" w14:textId="3C8785BA" w:rsidR="00012339" w:rsidRPr="00213EB2" w:rsidRDefault="00213EB2" w:rsidP="00213EB2">
    <w:pPr>
      <w:tabs>
        <w:tab w:val="left" w:pos="2205"/>
        <w:tab w:val="left" w:pos="7395"/>
      </w:tabs>
      <w:jc w:val="right"/>
      <w:rPr>
        <w:b/>
        <w:bCs/>
        <w:noProof/>
        <w:sz w:val="24"/>
        <w:szCs w:val="24"/>
        <w:lang w:val="ro-RO"/>
      </w:rPr>
    </w:pPr>
    <w:r w:rsidRPr="00213EB2">
      <w:rPr>
        <w:b/>
        <w:bCs/>
        <w:noProof/>
        <w:sz w:val="24"/>
        <w:szCs w:val="24"/>
        <w:lang w:val="ro-RO"/>
      </w:rPr>
      <w:t xml:space="preserve"> la H</w:t>
    </w:r>
    <w:r w:rsidR="008F65E6">
      <w:rPr>
        <w:b/>
        <w:bCs/>
        <w:noProof/>
        <w:sz w:val="24"/>
        <w:szCs w:val="24"/>
        <w:lang w:val="ro-RO"/>
      </w:rPr>
      <w:t xml:space="preserve">otărârea Consiliului Local </w:t>
    </w:r>
    <w:r w:rsidRPr="00213EB2">
      <w:rPr>
        <w:b/>
        <w:bCs/>
        <w:noProof/>
        <w:sz w:val="24"/>
        <w:szCs w:val="24"/>
        <w:lang w:val="ro-RO"/>
      </w:rPr>
      <w:t xml:space="preserve"> nr. 70/</w:t>
    </w:r>
    <w:r w:rsidR="008F65E6">
      <w:rPr>
        <w:b/>
        <w:bCs/>
        <w:noProof/>
        <w:sz w:val="24"/>
        <w:szCs w:val="24"/>
        <w:lang w:val="ro-RO"/>
      </w:rPr>
      <w:t>05.05.2022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D4FBC"/>
    <w:multiLevelType w:val="hybridMultilevel"/>
    <w:tmpl w:val="3CACFA60"/>
    <w:lvl w:ilvl="0" w:tplc="03006E7E">
      <w:numFmt w:val="bullet"/>
      <w:lvlText w:val="-"/>
      <w:lvlJc w:val="left"/>
      <w:pPr>
        <w:tabs>
          <w:tab w:val="num" w:pos="720"/>
        </w:tabs>
        <w:ind w:left="720" w:hanging="360"/>
      </w:pPr>
      <w:rPr>
        <w:rFonts w:ascii="Garamond" w:eastAsia="Times New Roman" w:hAnsi="Garamond"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36770AB"/>
    <w:multiLevelType w:val="hybridMultilevel"/>
    <w:tmpl w:val="C45EC102"/>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start w:val="1"/>
      <w:numFmt w:val="decimal"/>
      <w:lvlText w:val="%4."/>
      <w:lvlJc w:val="left"/>
      <w:pPr>
        <w:ind w:left="3228" w:hanging="360"/>
      </w:pPr>
    </w:lvl>
    <w:lvl w:ilvl="4" w:tplc="04180019">
      <w:start w:val="1"/>
      <w:numFmt w:val="lowerLetter"/>
      <w:lvlText w:val="%5."/>
      <w:lvlJc w:val="left"/>
      <w:pPr>
        <w:ind w:left="3948" w:hanging="360"/>
      </w:pPr>
    </w:lvl>
    <w:lvl w:ilvl="5" w:tplc="0418001B">
      <w:start w:val="1"/>
      <w:numFmt w:val="lowerRoman"/>
      <w:lvlText w:val="%6."/>
      <w:lvlJc w:val="right"/>
      <w:pPr>
        <w:ind w:left="4668" w:hanging="180"/>
      </w:pPr>
    </w:lvl>
    <w:lvl w:ilvl="6" w:tplc="0418000F">
      <w:start w:val="1"/>
      <w:numFmt w:val="decimal"/>
      <w:lvlText w:val="%7."/>
      <w:lvlJc w:val="left"/>
      <w:pPr>
        <w:ind w:left="5388" w:hanging="360"/>
      </w:pPr>
    </w:lvl>
    <w:lvl w:ilvl="7" w:tplc="04180019">
      <w:start w:val="1"/>
      <w:numFmt w:val="lowerLetter"/>
      <w:lvlText w:val="%8."/>
      <w:lvlJc w:val="left"/>
      <w:pPr>
        <w:ind w:left="6108" w:hanging="360"/>
      </w:pPr>
    </w:lvl>
    <w:lvl w:ilvl="8" w:tplc="0418001B">
      <w:start w:val="1"/>
      <w:numFmt w:val="lowerRoman"/>
      <w:lvlText w:val="%9."/>
      <w:lvlJc w:val="right"/>
      <w:pPr>
        <w:ind w:left="6828" w:hanging="180"/>
      </w:pPr>
    </w:lvl>
  </w:abstractNum>
  <w:abstractNum w:abstractNumId="2" w15:restartNumberingAfterBreak="0">
    <w:nsid w:val="2481249A"/>
    <w:multiLevelType w:val="hybridMultilevel"/>
    <w:tmpl w:val="C2805B18"/>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484B3252"/>
    <w:multiLevelType w:val="hybridMultilevel"/>
    <w:tmpl w:val="96326E24"/>
    <w:lvl w:ilvl="0" w:tplc="D8E80004">
      <w:start w:val="1"/>
      <w:numFmt w:val="lowerLetter"/>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39139A"/>
    <w:multiLevelType w:val="hybridMultilevel"/>
    <w:tmpl w:val="07CA1CF6"/>
    <w:lvl w:ilvl="0" w:tplc="0418000D">
      <w:start w:val="1"/>
      <w:numFmt w:val="bullet"/>
      <w:lvlText w:val=""/>
      <w:lvlJc w:val="left"/>
      <w:pPr>
        <w:tabs>
          <w:tab w:val="num" w:pos="720"/>
        </w:tabs>
        <w:ind w:left="720" w:hanging="360"/>
      </w:pPr>
      <w:rPr>
        <w:rFonts w:ascii="Wingdings" w:hAnsi="Wingdings" w:hint="default"/>
      </w:rPr>
    </w:lvl>
    <w:lvl w:ilvl="1" w:tplc="0418000F">
      <w:start w:val="1"/>
      <w:numFmt w:val="decimal"/>
      <w:lvlText w:val="%2."/>
      <w:lvlJc w:val="left"/>
      <w:pPr>
        <w:tabs>
          <w:tab w:val="num" w:pos="1440"/>
        </w:tabs>
        <w:ind w:left="1440" w:hanging="360"/>
      </w:pPr>
      <w:rPr>
        <w:rFonts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DE7009"/>
    <w:multiLevelType w:val="hybridMultilevel"/>
    <w:tmpl w:val="C6BA5E9C"/>
    <w:lvl w:ilvl="0" w:tplc="04180001">
      <w:start w:val="1"/>
      <w:numFmt w:val="bullet"/>
      <w:lvlText w:val=""/>
      <w:lvlJc w:val="left"/>
      <w:pPr>
        <w:tabs>
          <w:tab w:val="num" w:pos="720"/>
        </w:tabs>
        <w:ind w:left="720" w:hanging="360"/>
      </w:pPr>
      <w:rPr>
        <w:rFonts w:ascii="Symbol" w:hAnsi="Symbol" w:hint="default"/>
      </w:rPr>
    </w:lvl>
    <w:lvl w:ilvl="1" w:tplc="0418000F">
      <w:start w:val="1"/>
      <w:numFmt w:val="decimal"/>
      <w:lvlText w:val="%2."/>
      <w:lvlJc w:val="left"/>
      <w:pPr>
        <w:tabs>
          <w:tab w:val="num" w:pos="1440"/>
        </w:tabs>
        <w:ind w:left="1440" w:hanging="360"/>
      </w:pPr>
      <w:rPr>
        <w:rFonts w:cs="Times New Roman"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73A15"/>
    <w:multiLevelType w:val="multilevel"/>
    <w:tmpl w:val="86B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3A08C7"/>
    <w:multiLevelType w:val="hybridMultilevel"/>
    <w:tmpl w:val="CC86C1F6"/>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74D21F1"/>
    <w:multiLevelType w:val="hybridMultilevel"/>
    <w:tmpl w:val="C04479C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BC6E70"/>
    <w:multiLevelType w:val="hybridMultilevel"/>
    <w:tmpl w:val="15AE17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0"/>
  </w:num>
  <w:num w:numId="6">
    <w:abstractNumId w:val="2"/>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99A"/>
    <w:rsid w:val="000013FD"/>
    <w:rsid w:val="00012339"/>
    <w:rsid w:val="00014F5D"/>
    <w:rsid w:val="0001759B"/>
    <w:rsid w:val="000540AD"/>
    <w:rsid w:val="00076BF0"/>
    <w:rsid w:val="000814F3"/>
    <w:rsid w:val="000A70A8"/>
    <w:rsid w:val="000B4809"/>
    <w:rsid w:val="000F4069"/>
    <w:rsid w:val="00102BF2"/>
    <w:rsid w:val="00112012"/>
    <w:rsid w:val="001264F9"/>
    <w:rsid w:val="001372C8"/>
    <w:rsid w:val="001409F2"/>
    <w:rsid w:val="00171509"/>
    <w:rsid w:val="00197661"/>
    <w:rsid w:val="001A2351"/>
    <w:rsid w:val="001C2B54"/>
    <w:rsid w:val="001E712C"/>
    <w:rsid w:val="001F27B2"/>
    <w:rsid w:val="00213EB2"/>
    <w:rsid w:val="00231384"/>
    <w:rsid w:val="0024537C"/>
    <w:rsid w:val="00250702"/>
    <w:rsid w:val="0025772F"/>
    <w:rsid w:val="002F78C2"/>
    <w:rsid w:val="00323DBF"/>
    <w:rsid w:val="003577FB"/>
    <w:rsid w:val="003B3791"/>
    <w:rsid w:val="003D0A92"/>
    <w:rsid w:val="0043573D"/>
    <w:rsid w:val="004C3DD9"/>
    <w:rsid w:val="00531A04"/>
    <w:rsid w:val="00535DC8"/>
    <w:rsid w:val="00552758"/>
    <w:rsid w:val="005B5DE8"/>
    <w:rsid w:val="005D20C5"/>
    <w:rsid w:val="006165E4"/>
    <w:rsid w:val="00626250"/>
    <w:rsid w:val="00640D0C"/>
    <w:rsid w:val="00661BBF"/>
    <w:rsid w:val="006A31FC"/>
    <w:rsid w:val="006C1355"/>
    <w:rsid w:val="007008AD"/>
    <w:rsid w:val="00722132"/>
    <w:rsid w:val="007404B1"/>
    <w:rsid w:val="00741E1D"/>
    <w:rsid w:val="007611F3"/>
    <w:rsid w:val="00771777"/>
    <w:rsid w:val="00776046"/>
    <w:rsid w:val="0079102C"/>
    <w:rsid w:val="007A4917"/>
    <w:rsid w:val="007A7D8D"/>
    <w:rsid w:val="007F6C83"/>
    <w:rsid w:val="0081270B"/>
    <w:rsid w:val="00840243"/>
    <w:rsid w:val="0084369B"/>
    <w:rsid w:val="008563EE"/>
    <w:rsid w:val="00871798"/>
    <w:rsid w:val="00871AFD"/>
    <w:rsid w:val="00871F81"/>
    <w:rsid w:val="008A40EF"/>
    <w:rsid w:val="008B040D"/>
    <w:rsid w:val="008F34E2"/>
    <w:rsid w:val="008F65E6"/>
    <w:rsid w:val="008F6FE0"/>
    <w:rsid w:val="00924502"/>
    <w:rsid w:val="00946BD7"/>
    <w:rsid w:val="009D3D53"/>
    <w:rsid w:val="009F250C"/>
    <w:rsid w:val="009F46A8"/>
    <w:rsid w:val="00A17B7E"/>
    <w:rsid w:val="00A257CB"/>
    <w:rsid w:val="00A26784"/>
    <w:rsid w:val="00A32938"/>
    <w:rsid w:val="00A8699A"/>
    <w:rsid w:val="00A9352D"/>
    <w:rsid w:val="00AB3CBA"/>
    <w:rsid w:val="00AB5936"/>
    <w:rsid w:val="00AC5C05"/>
    <w:rsid w:val="00AD2475"/>
    <w:rsid w:val="00AD7D76"/>
    <w:rsid w:val="00B218D8"/>
    <w:rsid w:val="00B577DE"/>
    <w:rsid w:val="00B724B5"/>
    <w:rsid w:val="00B96049"/>
    <w:rsid w:val="00BC3896"/>
    <w:rsid w:val="00BF3582"/>
    <w:rsid w:val="00C565B9"/>
    <w:rsid w:val="00C82572"/>
    <w:rsid w:val="00CB7081"/>
    <w:rsid w:val="00CC0EC6"/>
    <w:rsid w:val="00D16931"/>
    <w:rsid w:val="00D22152"/>
    <w:rsid w:val="00D25607"/>
    <w:rsid w:val="00D80792"/>
    <w:rsid w:val="00D8367D"/>
    <w:rsid w:val="00DA6D2E"/>
    <w:rsid w:val="00DB2679"/>
    <w:rsid w:val="00E15BF2"/>
    <w:rsid w:val="00E24E8F"/>
    <w:rsid w:val="00E81759"/>
    <w:rsid w:val="00F176ED"/>
    <w:rsid w:val="00F224D3"/>
    <w:rsid w:val="00F25C04"/>
    <w:rsid w:val="00F4176C"/>
    <w:rsid w:val="00F50A22"/>
    <w:rsid w:val="00F617A2"/>
    <w:rsid w:val="00F66D4D"/>
    <w:rsid w:val="00F9629A"/>
    <w:rsid w:val="00FA0852"/>
    <w:rsid w:val="00FB70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F93D1"/>
  <w15:docId w15:val="{5AC3F066-2137-4598-8539-EF768CEC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05"/>
    <w:rPr>
      <w:rFonts w:ascii="Times New Roman" w:eastAsia="Times New Roman" w:hAnsi="Times New Roman"/>
      <w:sz w:val="20"/>
      <w:szCs w:val="20"/>
      <w:lang w:val="en-US" w:eastAsia="en-US"/>
    </w:rPr>
  </w:style>
  <w:style w:type="paragraph" w:styleId="Heading3">
    <w:name w:val="heading 3"/>
    <w:basedOn w:val="Normal"/>
    <w:next w:val="Normal"/>
    <w:link w:val="Heading3Char"/>
    <w:uiPriority w:val="99"/>
    <w:qFormat/>
    <w:rsid w:val="00AC5C05"/>
    <w:pPr>
      <w:keepNext/>
      <w:spacing w:before="240" w:after="60" w:line="276" w:lineRule="auto"/>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C5C05"/>
    <w:rPr>
      <w:rFonts w:ascii="Times New Roman" w:hAnsi="Times New Roman" w:cs="Arial"/>
      <w:b/>
      <w:bCs/>
      <w:sz w:val="26"/>
      <w:szCs w:val="26"/>
    </w:rPr>
  </w:style>
  <w:style w:type="paragraph" w:styleId="Header">
    <w:name w:val="header"/>
    <w:basedOn w:val="Normal"/>
    <w:link w:val="HeaderChar"/>
    <w:rsid w:val="00A8699A"/>
    <w:pPr>
      <w:tabs>
        <w:tab w:val="center" w:pos="4680"/>
        <w:tab w:val="right" w:pos="9360"/>
      </w:tabs>
    </w:pPr>
  </w:style>
  <w:style w:type="character" w:customStyle="1" w:styleId="HeaderChar">
    <w:name w:val="Header Char"/>
    <w:basedOn w:val="DefaultParagraphFont"/>
    <w:link w:val="Header"/>
    <w:locked/>
    <w:rsid w:val="00A8699A"/>
    <w:rPr>
      <w:rFonts w:cs="Times New Roman"/>
    </w:rPr>
  </w:style>
  <w:style w:type="paragraph" w:styleId="Footer">
    <w:name w:val="footer"/>
    <w:basedOn w:val="Normal"/>
    <w:link w:val="FooterChar"/>
    <w:uiPriority w:val="99"/>
    <w:rsid w:val="00A8699A"/>
    <w:pPr>
      <w:tabs>
        <w:tab w:val="center" w:pos="4680"/>
        <w:tab w:val="right" w:pos="9360"/>
      </w:tabs>
    </w:pPr>
  </w:style>
  <w:style w:type="character" w:customStyle="1" w:styleId="FooterChar">
    <w:name w:val="Footer Char"/>
    <w:basedOn w:val="DefaultParagraphFont"/>
    <w:link w:val="Footer"/>
    <w:uiPriority w:val="99"/>
    <w:locked/>
    <w:rsid w:val="00A8699A"/>
    <w:rPr>
      <w:rFonts w:cs="Times New Roman"/>
    </w:rPr>
  </w:style>
  <w:style w:type="character" w:styleId="Hyperlink">
    <w:name w:val="Hyperlink"/>
    <w:basedOn w:val="DefaultParagraphFont"/>
    <w:uiPriority w:val="99"/>
    <w:rsid w:val="00231384"/>
    <w:rPr>
      <w:rFonts w:cs="Times New Roman"/>
      <w:color w:val="0563C1"/>
      <w:u w:val="single"/>
    </w:rPr>
  </w:style>
  <w:style w:type="paragraph" w:customStyle="1" w:styleId="Default">
    <w:name w:val="Default"/>
    <w:rsid w:val="00AC5C05"/>
    <w:pPr>
      <w:autoSpaceDE w:val="0"/>
      <w:autoSpaceDN w:val="0"/>
      <w:adjustRightInd w:val="0"/>
    </w:pPr>
    <w:rPr>
      <w:rFonts w:ascii="Times New Roman" w:eastAsia="Times New Roman" w:hAnsi="Times New Roman"/>
      <w:color w:val="000000"/>
      <w:sz w:val="24"/>
      <w:szCs w:val="24"/>
    </w:rPr>
  </w:style>
  <w:style w:type="character" w:customStyle="1" w:styleId="text2">
    <w:name w:val="text2"/>
    <w:basedOn w:val="DefaultParagraphFont"/>
    <w:uiPriority w:val="99"/>
    <w:rsid w:val="00AC5C05"/>
    <w:rPr>
      <w:rFonts w:cs="Times New Roman"/>
    </w:rPr>
  </w:style>
  <w:style w:type="character" w:styleId="Strong">
    <w:name w:val="Strong"/>
    <w:basedOn w:val="DefaultParagraphFont"/>
    <w:uiPriority w:val="99"/>
    <w:qFormat/>
    <w:rsid w:val="00AC5C05"/>
    <w:rPr>
      <w:rFonts w:cs="Times New Roman"/>
      <w:b/>
    </w:rPr>
  </w:style>
  <w:style w:type="paragraph" w:styleId="BalloonText">
    <w:name w:val="Balloon Text"/>
    <w:basedOn w:val="Normal"/>
    <w:link w:val="BalloonTextChar"/>
    <w:uiPriority w:val="99"/>
    <w:semiHidden/>
    <w:unhideWhenUsed/>
    <w:rsid w:val="00F2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C04"/>
    <w:rPr>
      <w:rFonts w:ascii="Segoe UI" w:eastAsia="Times New Roman" w:hAnsi="Segoe UI" w:cs="Segoe UI"/>
      <w:sz w:val="18"/>
      <w:szCs w:val="18"/>
      <w:lang w:val="en-US" w:eastAsia="en-US"/>
    </w:rPr>
  </w:style>
  <w:style w:type="character" w:customStyle="1" w:styleId="EmailStyle26">
    <w:name w:val="EmailStyle26"/>
    <w:semiHidden/>
    <w:rsid w:val="008B040D"/>
    <w:rPr>
      <w:rFonts w:ascii="Arial" w:hAnsi="Arial" w:cs="Arial"/>
      <w:color w:val="auto"/>
      <w:sz w:val="20"/>
      <w:szCs w:val="20"/>
    </w:rPr>
  </w:style>
  <w:style w:type="character" w:customStyle="1" w:styleId="UnresolvedMention">
    <w:name w:val="Unresolved Mention"/>
    <w:basedOn w:val="DefaultParagraphFont"/>
    <w:uiPriority w:val="99"/>
    <w:semiHidden/>
    <w:unhideWhenUsed/>
    <w:rsid w:val="0021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msc@dgaspc-sector1.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24AAC-64DC-4C7D-9460-5EB1B46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2020-06-02T10:52:00Z</cp:lastPrinted>
  <dcterms:created xsi:type="dcterms:W3CDTF">2026-07-22T08:18:00Z</dcterms:created>
  <dcterms:modified xsi:type="dcterms:W3CDTF">2026-07-22T11:57:00Z</dcterms:modified>
</cp:coreProperties>
</file>